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A7EF9" w14:textId="77777777" w:rsidR="005D66CC" w:rsidRPr="006763D6" w:rsidRDefault="00113C6C" w:rsidP="005D66CC">
      <w:pPr>
        <w:jc w:val="center"/>
        <w:rPr>
          <w:rFonts w:ascii="Arial" w:hAnsi="Arial" w:cs="Arial"/>
          <w:b/>
          <w:bCs/>
          <w:sz w:val="36"/>
          <w:szCs w:val="36"/>
          <w:u w:val="single"/>
        </w:rPr>
      </w:pPr>
      <w:r>
        <w:rPr>
          <w:rFonts w:ascii="Arial" w:hAnsi="Arial" w:cs="Arial"/>
          <w:b/>
          <w:bCs/>
          <w:sz w:val="36"/>
          <w:szCs w:val="36"/>
          <w:u w:val="single"/>
        </w:rPr>
        <w:t>Relativistic</w:t>
      </w:r>
      <w:r w:rsidR="005D66CC" w:rsidRPr="006763D6">
        <w:rPr>
          <w:rFonts w:ascii="Arial" w:hAnsi="Arial" w:cs="Arial"/>
          <w:b/>
          <w:bCs/>
          <w:sz w:val="36"/>
          <w:szCs w:val="36"/>
          <w:u w:val="single"/>
        </w:rPr>
        <w:t xml:space="preserve"> Quantum Mechanics</w:t>
      </w:r>
    </w:p>
    <w:p w14:paraId="47760799" w14:textId="77777777" w:rsidR="004C379F" w:rsidRDefault="004C379F" w:rsidP="00A14779"/>
    <w:p w14:paraId="160E5D10" w14:textId="77777777" w:rsidR="00412825" w:rsidRDefault="00412825" w:rsidP="00A14779">
      <w:pPr>
        <w:rPr>
          <w:rFonts w:ascii="Calibri" w:hAnsi="Calibri" w:cs="Calibri"/>
        </w:rPr>
      </w:pPr>
    </w:p>
    <w:p w14:paraId="4014F88B" w14:textId="77777777" w:rsidR="00113C6C" w:rsidRPr="002A4B84" w:rsidRDefault="004C379F" w:rsidP="00A14779">
      <w:pPr>
        <w:rPr>
          <w:rFonts w:ascii="Calibri" w:hAnsi="Calibri" w:cs="Calibri"/>
        </w:rPr>
      </w:pPr>
      <w:r w:rsidRPr="002A4B84">
        <w:rPr>
          <w:rFonts w:ascii="Calibri" w:hAnsi="Calibri" w:cs="Calibri"/>
        </w:rPr>
        <w:t xml:space="preserve">As we know, any theory must be compatible with Einstein’s theory of special relativity.  This was recognized by Schrodinger and Heisenberg, etc., when they were trying to develop quantum mechanics, and they attempted from the first to make it fully compatible with special relativity.  But they were unsuccessful with this, and only later realized that their formulations of quantum mechanics were none-the-less quite accurate in non-relativistic domains.  It remained for Paul Dirac to develop a satisfactory relativistic formulation three years later in 1929.  </w:t>
      </w:r>
      <w:r w:rsidR="000107C7" w:rsidRPr="002A4B84">
        <w:rPr>
          <w:rFonts w:ascii="Calibri" w:hAnsi="Calibri" w:cs="Calibri"/>
        </w:rPr>
        <w:t>The usefulness of the Dirac equation is that it</w:t>
      </w:r>
      <w:r w:rsidR="00113C6C" w:rsidRPr="002A4B84">
        <w:rPr>
          <w:rFonts w:ascii="Calibri" w:hAnsi="Calibri" w:cs="Calibri"/>
        </w:rPr>
        <w:t>:</w:t>
      </w:r>
    </w:p>
    <w:p w14:paraId="7F8FBC24" w14:textId="77777777" w:rsidR="00113C6C" w:rsidRPr="002A4B84" w:rsidRDefault="00113C6C" w:rsidP="00A14779">
      <w:pPr>
        <w:rPr>
          <w:rFonts w:ascii="Calibri" w:hAnsi="Calibri" w:cs="Calibri"/>
        </w:rPr>
      </w:pPr>
    </w:p>
    <w:p w14:paraId="4831B481" w14:textId="77777777" w:rsidR="00113C6C" w:rsidRPr="002A4B84" w:rsidRDefault="00113C6C" w:rsidP="00A14779">
      <w:pPr>
        <w:rPr>
          <w:rFonts w:ascii="Calibri" w:hAnsi="Calibri" w:cs="Calibri"/>
        </w:rPr>
      </w:pPr>
      <w:r w:rsidRPr="002A4B84">
        <w:rPr>
          <w:rFonts w:ascii="Calibri" w:hAnsi="Calibri" w:cs="Calibri"/>
        </w:rPr>
        <w:t xml:space="preserve">(1) </w:t>
      </w:r>
      <w:r w:rsidR="000107C7" w:rsidRPr="002A4B84">
        <w:rPr>
          <w:rFonts w:ascii="Calibri" w:hAnsi="Calibri" w:cs="Calibri"/>
        </w:rPr>
        <w:t xml:space="preserve">predicts the spin states of the electron from first principles (so far we’ve had to add the spin degrees of freedom to the Hilbert space ad hoc), </w:t>
      </w:r>
    </w:p>
    <w:p w14:paraId="35E6836B" w14:textId="77777777" w:rsidR="00113C6C" w:rsidRPr="002A4B84" w:rsidRDefault="00113C6C" w:rsidP="00A14779">
      <w:pPr>
        <w:rPr>
          <w:rFonts w:ascii="Calibri" w:hAnsi="Calibri" w:cs="Calibri"/>
        </w:rPr>
      </w:pPr>
    </w:p>
    <w:p w14:paraId="674C6F71" w14:textId="77777777" w:rsidR="00113C6C" w:rsidRPr="002A4B84" w:rsidRDefault="00113C6C" w:rsidP="00A14779">
      <w:pPr>
        <w:rPr>
          <w:rFonts w:ascii="Calibri" w:hAnsi="Calibri" w:cs="Calibri"/>
        </w:rPr>
      </w:pPr>
      <w:r w:rsidRPr="002A4B84">
        <w:rPr>
          <w:rFonts w:ascii="Calibri" w:hAnsi="Calibri" w:cs="Calibri"/>
        </w:rPr>
        <w:t xml:space="preserve">(2) </w:t>
      </w:r>
      <w:r w:rsidR="000107C7" w:rsidRPr="002A4B84">
        <w:rPr>
          <w:rFonts w:ascii="Calibri" w:hAnsi="Calibri" w:cs="Calibri"/>
        </w:rPr>
        <w:t xml:space="preserve">it predicts the (almost correct value of the) anomalous g-factor moreover appearing in the Hamiltonian for a spin in a magnetic field, </w:t>
      </w:r>
    </w:p>
    <w:p w14:paraId="7A5C3E81" w14:textId="77777777" w:rsidR="00113C6C" w:rsidRPr="002A4B84" w:rsidRDefault="00113C6C" w:rsidP="00A14779">
      <w:pPr>
        <w:rPr>
          <w:rFonts w:ascii="Calibri" w:hAnsi="Calibri" w:cs="Calibri"/>
        </w:rPr>
      </w:pPr>
    </w:p>
    <w:p w14:paraId="3FD6CFC0" w14:textId="77777777" w:rsidR="00113C6C" w:rsidRPr="002A4B84" w:rsidRDefault="00113C6C" w:rsidP="00A14779">
      <w:pPr>
        <w:rPr>
          <w:rFonts w:ascii="Calibri" w:hAnsi="Calibri" w:cs="Calibri"/>
        </w:rPr>
      </w:pPr>
      <w:r w:rsidRPr="002A4B84">
        <w:rPr>
          <w:rFonts w:ascii="Calibri" w:hAnsi="Calibri" w:cs="Calibri"/>
        </w:rPr>
        <w:t xml:space="preserve">(3) </w:t>
      </w:r>
      <w:r w:rsidR="000107C7" w:rsidRPr="002A4B84">
        <w:rPr>
          <w:rFonts w:ascii="Calibri" w:hAnsi="Calibri" w:cs="Calibri"/>
        </w:rPr>
        <w:t xml:space="preserve">and it correctly predicts the fine-structure corrections to the Hydrogen energy spectrum.  </w:t>
      </w:r>
    </w:p>
    <w:p w14:paraId="2EECE061" w14:textId="77777777" w:rsidR="00113C6C" w:rsidRPr="002A4B84" w:rsidRDefault="00113C6C" w:rsidP="00A14779">
      <w:pPr>
        <w:rPr>
          <w:rFonts w:ascii="Calibri" w:hAnsi="Calibri" w:cs="Calibri"/>
        </w:rPr>
      </w:pPr>
    </w:p>
    <w:p w14:paraId="5068A4BB" w14:textId="77777777" w:rsidR="004C379F" w:rsidRPr="002A4B84" w:rsidRDefault="000107C7" w:rsidP="00A14779">
      <w:pPr>
        <w:rPr>
          <w:rFonts w:ascii="Calibri" w:hAnsi="Calibri" w:cs="Calibri"/>
        </w:rPr>
      </w:pPr>
      <w:r w:rsidRPr="002A4B84">
        <w:rPr>
          <w:rFonts w:ascii="Calibri" w:hAnsi="Calibri" w:cs="Calibri"/>
        </w:rPr>
        <w:t xml:space="preserve">It also has some issues though, which we’ll get to in time.  </w:t>
      </w:r>
    </w:p>
    <w:p w14:paraId="59847C50" w14:textId="77777777" w:rsidR="004C379F" w:rsidRPr="002A4B84" w:rsidRDefault="004C379F" w:rsidP="00A14779">
      <w:pPr>
        <w:rPr>
          <w:rFonts w:ascii="Calibri" w:hAnsi="Calibri" w:cs="Calibri"/>
        </w:rPr>
      </w:pPr>
    </w:p>
    <w:p w14:paraId="4AA1F5DC" w14:textId="77777777" w:rsidR="00BE19AC" w:rsidRPr="002A4B84" w:rsidRDefault="00BE19AC" w:rsidP="00A14779">
      <w:pPr>
        <w:rPr>
          <w:rFonts w:ascii="Calibri" w:hAnsi="Calibri" w:cs="Calibri"/>
          <w:b/>
          <w:sz w:val="28"/>
          <w:szCs w:val="28"/>
        </w:rPr>
      </w:pPr>
      <w:r w:rsidRPr="002A4B84">
        <w:rPr>
          <w:rFonts w:ascii="Calibri" w:hAnsi="Calibri" w:cs="Calibri"/>
          <w:b/>
          <w:sz w:val="28"/>
          <w:szCs w:val="28"/>
        </w:rPr>
        <w:t>Criteria for relativistic ‘Schrodinger’ equation</w:t>
      </w:r>
    </w:p>
    <w:p w14:paraId="4261C8DF" w14:textId="77777777" w:rsidR="004C379F" w:rsidRPr="002A4B84" w:rsidRDefault="00BE19AC" w:rsidP="00A14779">
      <w:pPr>
        <w:rPr>
          <w:rFonts w:ascii="Calibri" w:hAnsi="Calibri" w:cs="Calibri"/>
        </w:rPr>
      </w:pPr>
      <w:r w:rsidRPr="002A4B84">
        <w:rPr>
          <w:rFonts w:ascii="Calibri" w:hAnsi="Calibri" w:cs="Calibri"/>
        </w:rPr>
        <w:t>This is what we want out of any relativistic ‘Schrodinger’ equation.  For one, we want it to be relativistically invariant, meaning when we make a Lorentz change of variables, the equation is invariant.  And secondly we want the equation to naturally incorporate a particle’s spin degrees of freedom into the equation, and we’d also like an equation which predicts the anomalous g-factor appearing in the electron’s magnetic moment.  We’ll explore these two a little more below.</w:t>
      </w:r>
    </w:p>
    <w:p w14:paraId="3C63E595" w14:textId="77777777" w:rsidR="00BE19AC" w:rsidRPr="002A4B84" w:rsidRDefault="00BE19AC" w:rsidP="00A14779">
      <w:pPr>
        <w:rPr>
          <w:rFonts w:ascii="Calibri" w:hAnsi="Calibri" w:cs="Calibri"/>
        </w:rPr>
      </w:pPr>
    </w:p>
    <w:p w14:paraId="5F6B6569" w14:textId="77777777" w:rsidR="00BE19AC" w:rsidRPr="002A4B84" w:rsidRDefault="00BE19AC" w:rsidP="00A14779">
      <w:pPr>
        <w:rPr>
          <w:rFonts w:ascii="Calibri" w:hAnsi="Calibri" w:cs="Calibri"/>
          <w:b/>
        </w:rPr>
      </w:pPr>
      <w:r w:rsidRPr="002A4B84">
        <w:rPr>
          <w:rFonts w:ascii="Calibri" w:hAnsi="Calibri" w:cs="Calibri"/>
          <w:b/>
        </w:rPr>
        <w:t>Relativistic invariance</w:t>
      </w:r>
    </w:p>
    <w:p w14:paraId="361E56A5" w14:textId="77777777" w:rsidR="004C379F" w:rsidRPr="002A4B84" w:rsidRDefault="00BE19AC" w:rsidP="00A14779">
      <w:pPr>
        <w:rPr>
          <w:rFonts w:ascii="Calibri" w:hAnsi="Calibri" w:cs="Calibri"/>
        </w:rPr>
      </w:pPr>
      <w:r w:rsidRPr="002A4B84">
        <w:rPr>
          <w:rFonts w:ascii="Calibri" w:hAnsi="Calibri" w:cs="Calibri"/>
        </w:rPr>
        <w:t>We need Lorentz invariance because according to Einstein, the laws of physics are invariant with respect to any inertial frame.  The Schrodinger equation as presently written is not invariant.  For example, let’s take a look at the free-particle Schrodinger equation</w:t>
      </w:r>
      <w:r w:rsidR="00CE695B" w:rsidRPr="002A4B84">
        <w:rPr>
          <w:rFonts w:ascii="Calibri" w:hAnsi="Calibri" w:cs="Calibri"/>
        </w:rPr>
        <w:t xml:space="preserve"> in 1D</w:t>
      </w:r>
      <w:r w:rsidR="004D3711" w:rsidRPr="002A4B84">
        <w:rPr>
          <w:rFonts w:ascii="Calibri" w:hAnsi="Calibri" w:cs="Calibri"/>
        </w:rPr>
        <w:t xml:space="preserve"> (in position space)</w:t>
      </w:r>
    </w:p>
    <w:p w14:paraId="44EEC831" w14:textId="77777777" w:rsidR="00BE19AC" w:rsidRPr="002A4B84" w:rsidRDefault="00BE19AC" w:rsidP="00A14779">
      <w:pPr>
        <w:rPr>
          <w:rFonts w:ascii="Calibri" w:hAnsi="Calibri" w:cs="Calibri"/>
        </w:rPr>
      </w:pPr>
    </w:p>
    <w:p w14:paraId="1782C7E2" w14:textId="77777777" w:rsidR="00BE19AC" w:rsidRPr="002A4B84" w:rsidRDefault="00BE19AC" w:rsidP="00A14779">
      <w:pPr>
        <w:rPr>
          <w:rFonts w:ascii="Calibri" w:hAnsi="Calibri" w:cs="Calibri"/>
        </w:rPr>
      </w:pPr>
      <w:r w:rsidRPr="002A4B84">
        <w:rPr>
          <w:rFonts w:ascii="Calibri" w:hAnsi="Calibri" w:cs="Calibri"/>
          <w:position w:val="-24"/>
        </w:rPr>
        <w:object w:dxaOrig="2940" w:dyaOrig="660" w14:anchorId="5EAB1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25pt;height:33.8pt" o:ole="">
            <v:imagedata r:id="rId4" o:title=""/>
          </v:shape>
          <o:OLEObject Type="Embed" ProgID="Equation.DSMT4" ShapeID="_x0000_i1025" DrawAspect="Content" ObjectID="_1827405721" r:id="rId5"/>
        </w:object>
      </w:r>
    </w:p>
    <w:p w14:paraId="0F3AF8E7" w14:textId="77777777" w:rsidR="00BE19AC" w:rsidRPr="002A4B84" w:rsidRDefault="00BE19AC" w:rsidP="00A14779">
      <w:pPr>
        <w:rPr>
          <w:rFonts w:ascii="Calibri" w:hAnsi="Calibri" w:cs="Calibri"/>
        </w:rPr>
      </w:pPr>
    </w:p>
    <w:p w14:paraId="646B7A8D" w14:textId="77777777" w:rsidR="00BE19AC" w:rsidRPr="002A4B84" w:rsidRDefault="00BE19AC" w:rsidP="00A14779">
      <w:pPr>
        <w:rPr>
          <w:rFonts w:ascii="Calibri" w:hAnsi="Calibri" w:cs="Calibri"/>
        </w:rPr>
      </w:pPr>
      <w:r w:rsidRPr="002A4B84">
        <w:rPr>
          <w:rFonts w:ascii="Calibri" w:hAnsi="Calibri" w:cs="Calibri"/>
        </w:rPr>
        <w:t>Now let’s make a Lorentz change of variables to a primed reference frame moving at speed v to the right.  The coordinates in the primed frame are related to the stationary frame coordinates by:</w:t>
      </w:r>
    </w:p>
    <w:p w14:paraId="0A495BC0" w14:textId="77777777" w:rsidR="00BE19AC" w:rsidRPr="002A4B84" w:rsidRDefault="00BE19AC" w:rsidP="00A14779">
      <w:pPr>
        <w:rPr>
          <w:rFonts w:ascii="Calibri" w:hAnsi="Calibri" w:cs="Calibri"/>
        </w:rPr>
      </w:pPr>
    </w:p>
    <w:p w14:paraId="3B519723" w14:textId="77777777" w:rsidR="00BE19AC" w:rsidRPr="002A4B84" w:rsidRDefault="00BE19AC" w:rsidP="00A14779">
      <w:pPr>
        <w:rPr>
          <w:rFonts w:ascii="Calibri" w:hAnsi="Calibri" w:cs="Calibri"/>
        </w:rPr>
      </w:pPr>
      <w:r w:rsidRPr="002A4B84">
        <w:rPr>
          <w:rFonts w:ascii="Calibri" w:hAnsi="Calibri" w:cs="Calibri"/>
          <w:position w:val="-30"/>
        </w:rPr>
        <w:object w:dxaOrig="2540" w:dyaOrig="720" w14:anchorId="64AB51B3">
          <v:shape id="_x0000_i1026" type="#_x0000_t75" style="width:127.65pt;height:36pt" o:ole="">
            <v:imagedata r:id="rId6" o:title=""/>
          </v:shape>
          <o:OLEObject Type="Embed" ProgID="Equation.DSMT4" ShapeID="_x0000_i1026" DrawAspect="Content" ObjectID="_1827405722" r:id="rId7"/>
        </w:object>
      </w:r>
    </w:p>
    <w:p w14:paraId="441FF102" w14:textId="77777777" w:rsidR="0025170E" w:rsidRPr="002A4B84" w:rsidRDefault="0025170E" w:rsidP="00A14779">
      <w:pPr>
        <w:rPr>
          <w:rFonts w:ascii="Calibri" w:hAnsi="Calibri" w:cs="Calibri"/>
        </w:rPr>
      </w:pPr>
    </w:p>
    <w:p w14:paraId="186DA4A8" w14:textId="77777777" w:rsidR="0025170E" w:rsidRPr="002A4B84" w:rsidRDefault="007E5233" w:rsidP="00A14779">
      <w:pPr>
        <w:rPr>
          <w:rFonts w:ascii="Calibri" w:hAnsi="Calibri" w:cs="Calibri"/>
        </w:rPr>
      </w:pPr>
      <w:r w:rsidRPr="002A4B84">
        <w:rPr>
          <w:rFonts w:ascii="Calibri" w:hAnsi="Calibri" w:cs="Calibri"/>
          <w:position w:val="-98"/>
        </w:rPr>
        <w:object w:dxaOrig="6060" w:dyaOrig="2020" w14:anchorId="1B6A2BDA">
          <v:shape id="_x0000_i1027" type="#_x0000_t75" style="width:303.8pt;height:100.9pt" o:ole="">
            <v:imagedata r:id="rId8" o:title=""/>
          </v:shape>
          <o:OLEObject Type="Embed" ProgID="Equation.DSMT4" ShapeID="_x0000_i1027" DrawAspect="Content" ObjectID="_1827405723" r:id="rId9"/>
        </w:object>
      </w:r>
    </w:p>
    <w:p w14:paraId="41528D15" w14:textId="77777777" w:rsidR="007E5233" w:rsidRPr="002A4B84" w:rsidRDefault="007E5233" w:rsidP="00A14779">
      <w:pPr>
        <w:rPr>
          <w:rFonts w:ascii="Calibri" w:hAnsi="Calibri" w:cs="Calibri"/>
        </w:rPr>
      </w:pPr>
    </w:p>
    <w:p w14:paraId="16FB467B" w14:textId="77777777" w:rsidR="007E5233" w:rsidRPr="002A4B84" w:rsidRDefault="007E5233" w:rsidP="00A14779">
      <w:pPr>
        <w:rPr>
          <w:rFonts w:ascii="Calibri" w:hAnsi="Calibri" w:cs="Calibri"/>
        </w:rPr>
      </w:pPr>
      <w:r w:rsidRPr="002A4B84">
        <w:rPr>
          <w:rFonts w:ascii="Calibri" w:hAnsi="Calibri" w:cs="Calibri"/>
        </w:rPr>
        <w:t>So filling these in we have the Schrodinger equation in the primed coordinates to be:</w:t>
      </w:r>
    </w:p>
    <w:p w14:paraId="40CBAD15" w14:textId="77777777" w:rsidR="007E5233" w:rsidRPr="002A4B84" w:rsidRDefault="007E5233" w:rsidP="00A14779">
      <w:pPr>
        <w:rPr>
          <w:rFonts w:ascii="Calibri" w:hAnsi="Calibri" w:cs="Calibri"/>
        </w:rPr>
      </w:pPr>
    </w:p>
    <w:p w14:paraId="60BBD4A5" w14:textId="77777777" w:rsidR="007E5233" w:rsidRPr="002A4B84" w:rsidRDefault="007E5233" w:rsidP="00A14779">
      <w:pPr>
        <w:rPr>
          <w:rFonts w:ascii="Calibri" w:hAnsi="Calibri" w:cs="Calibri"/>
        </w:rPr>
      </w:pPr>
      <w:r w:rsidRPr="002A4B84">
        <w:rPr>
          <w:rFonts w:ascii="Calibri" w:hAnsi="Calibri" w:cs="Calibri"/>
          <w:position w:val="-28"/>
        </w:rPr>
        <w:object w:dxaOrig="7680" w:dyaOrig="760" w14:anchorId="53210C48">
          <v:shape id="_x0000_i1028" type="#_x0000_t75" style="width:384pt;height:37.65pt" o:ole="">
            <v:imagedata r:id="rId10" o:title=""/>
          </v:shape>
          <o:OLEObject Type="Embed" ProgID="Equation.DSMT4" ShapeID="_x0000_i1028" DrawAspect="Content" ObjectID="_1827405724" r:id="rId11"/>
        </w:object>
      </w:r>
    </w:p>
    <w:p w14:paraId="20D9ABDD" w14:textId="77777777" w:rsidR="007E5233" w:rsidRPr="002A4B84" w:rsidRDefault="007E5233" w:rsidP="00A14779">
      <w:pPr>
        <w:rPr>
          <w:rFonts w:ascii="Calibri" w:hAnsi="Calibri" w:cs="Calibri"/>
        </w:rPr>
      </w:pPr>
    </w:p>
    <w:p w14:paraId="59A302AB" w14:textId="77777777" w:rsidR="007E5233" w:rsidRPr="002A4B84" w:rsidRDefault="007E5233" w:rsidP="00A14779">
      <w:pPr>
        <w:rPr>
          <w:rFonts w:ascii="Calibri" w:hAnsi="Calibri" w:cs="Calibri"/>
        </w:rPr>
      </w:pPr>
      <w:r w:rsidRPr="002A4B84">
        <w:rPr>
          <w:rFonts w:ascii="Calibri" w:hAnsi="Calibri" w:cs="Calibri"/>
        </w:rPr>
        <w:t xml:space="preserve">which is not the same equation by any stretch, though we will note that it is in the case where β → 0 and γ → 1 which is the classical limit.  </w:t>
      </w:r>
      <w:r w:rsidR="006D5352" w:rsidRPr="002A4B84">
        <w:rPr>
          <w:rFonts w:ascii="Calibri" w:hAnsi="Calibri" w:cs="Calibri"/>
        </w:rPr>
        <w:t xml:space="preserve">So why does it fail?  Basically because the Schrodinger equation treats the time and position variables differently.  The equation is first order in t and second order in x.  So in order to make the equation relativistically invariant we will need an equation which treats both variables to the same order.  </w:t>
      </w:r>
    </w:p>
    <w:p w14:paraId="5DAA3B9A" w14:textId="77777777" w:rsidR="006D5352" w:rsidRPr="002A4B84" w:rsidRDefault="006D5352" w:rsidP="00A14779">
      <w:pPr>
        <w:rPr>
          <w:rFonts w:ascii="Calibri" w:hAnsi="Calibri" w:cs="Calibri"/>
        </w:rPr>
      </w:pPr>
    </w:p>
    <w:p w14:paraId="66BD68D9" w14:textId="77777777" w:rsidR="006D5352" w:rsidRPr="002A4B84" w:rsidRDefault="006D5352" w:rsidP="00A14779">
      <w:pPr>
        <w:rPr>
          <w:rFonts w:ascii="Calibri" w:hAnsi="Calibri" w:cs="Calibri"/>
          <w:b/>
        </w:rPr>
      </w:pPr>
      <w:r w:rsidRPr="002A4B84">
        <w:rPr>
          <w:rFonts w:ascii="Calibri" w:hAnsi="Calibri" w:cs="Calibri"/>
          <w:b/>
        </w:rPr>
        <w:t>Incorporation of spin d.o.f.</w:t>
      </w:r>
    </w:p>
    <w:p w14:paraId="0B6C27E0" w14:textId="77777777" w:rsidR="00BE19AC" w:rsidRPr="002A4B84" w:rsidRDefault="006D5352" w:rsidP="00A14779">
      <w:pPr>
        <w:rPr>
          <w:rFonts w:ascii="Calibri" w:hAnsi="Calibri" w:cs="Calibri"/>
        </w:rPr>
      </w:pPr>
      <w:r w:rsidRPr="002A4B84">
        <w:rPr>
          <w:rFonts w:ascii="Calibri" w:hAnsi="Calibri" w:cs="Calibri"/>
        </w:rPr>
        <w:t xml:space="preserve">Secondly we want the equation to naturally incorporate spin degrees of freedom instead of making us include it ad hoc as we’ve done so far.  Mathematically, this means that we would like the relativistic ‘Schrodinger’ equation to be a 2 component matrix equation.  And hopefully, when we incorporate the magnetic field into the equation, the g-factor will come out naturally.  </w:t>
      </w:r>
    </w:p>
    <w:p w14:paraId="7C5E42F3" w14:textId="77777777" w:rsidR="00DA768E" w:rsidRDefault="00DA768E" w:rsidP="00A14779">
      <w:pPr>
        <w:rPr>
          <w:rFonts w:ascii="Calibri" w:hAnsi="Calibri" w:cs="Calibri"/>
        </w:rPr>
      </w:pPr>
    </w:p>
    <w:p w14:paraId="473B5545" w14:textId="77777777" w:rsidR="00DA768E" w:rsidRPr="00DA768E" w:rsidRDefault="00DA768E" w:rsidP="00A14779">
      <w:pPr>
        <w:rPr>
          <w:rFonts w:ascii="Calibri" w:hAnsi="Calibri" w:cs="Calibri"/>
          <w:b/>
          <w:sz w:val="28"/>
          <w:szCs w:val="28"/>
        </w:rPr>
      </w:pPr>
      <w:r w:rsidRPr="00DA768E">
        <w:rPr>
          <w:rFonts w:ascii="Calibri" w:hAnsi="Calibri" w:cs="Calibri"/>
          <w:b/>
          <w:sz w:val="28"/>
          <w:szCs w:val="28"/>
        </w:rPr>
        <w:t>Dirac Equation</w:t>
      </w:r>
    </w:p>
    <w:p w14:paraId="4A430E9C" w14:textId="77777777" w:rsidR="00065A49" w:rsidRPr="002A4B84" w:rsidRDefault="00065A49" w:rsidP="00A14779">
      <w:pPr>
        <w:rPr>
          <w:rFonts w:ascii="Calibri" w:hAnsi="Calibri" w:cs="Calibri"/>
        </w:rPr>
      </w:pPr>
      <w:r w:rsidRPr="002A4B84">
        <w:rPr>
          <w:rFonts w:ascii="Calibri" w:hAnsi="Calibri" w:cs="Calibri"/>
        </w:rPr>
        <w:t>So go back to:</w:t>
      </w:r>
    </w:p>
    <w:p w14:paraId="099448A6" w14:textId="77777777" w:rsidR="00065A49" w:rsidRPr="002A4B84" w:rsidRDefault="00065A49" w:rsidP="00A14779">
      <w:pPr>
        <w:rPr>
          <w:rFonts w:ascii="Calibri" w:hAnsi="Calibri" w:cs="Calibri"/>
        </w:rPr>
      </w:pPr>
    </w:p>
    <w:p w14:paraId="18B3B0D8" w14:textId="77777777" w:rsidR="00065A49" w:rsidRPr="002A4B84" w:rsidRDefault="00045309" w:rsidP="00A14779">
      <w:pPr>
        <w:rPr>
          <w:rFonts w:ascii="Calibri" w:hAnsi="Calibri" w:cs="Calibri"/>
        </w:rPr>
      </w:pPr>
      <w:r w:rsidRPr="002A4B84">
        <w:rPr>
          <w:rFonts w:ascii="Calibri" w:hAnsi="Calibri" w:cs="Calibri"/>
          <w:position w:val="-24"/>
        </w:rPr>
        <w:object w:dxaOrig="3519" w:dyaOrig="620" w14:anchorId="4D0E8BAD">
          <v:shape id="_x0000_i1029" type="#_x0000_t75" style="width:175.65pt;height:31.1pt" o:ole="">
            <v:imagedata r:id="rId12" o:title=""/>
          </v:shape>
          <o:OLEObject Type="Embed" ProgID="Equation.DSMT4" ShapeID="_x0000_i1029" DrawAspect="Content" ObjectID="_1827405725" r:id="rId13"/>
        </w:object>
      </w:r>
    </w:p>
    <w:p w14:paraId="40940C36" w14:textId="77777777" w:rsidR="00065A49" w:rsidRPr="002A4B84" w:rsidRDefault="00065A49" w:rsidP="00A14779">
      <w:pPr>
        <w:rPr>
          <w:rFonts w:ascii="Calibri" w:hAnsi="Calibri" w:cs="Calibri"/>
        </w:rPr>
      </w:pPr>
    </w:p>
    <w:p w14:paraId="0AA540DF" w14:textId="77777777" w:rsidR="00065A49" w:rsidRPr="002A4B84" w:rsidRDefault="00065A49" w:rsidP="00A14779">
      <w:pPr>
        <w:rPr>
          <w:rFonts w:ascii="Calibri" w:hAnsi="Calibri" w:cs="Calibri"/>
        </w:rPr>
      </w:pPr>
      <w:r w:rsidRPr="002A4B84">
        <w:rPr>
          <w:rFonts w:ascii="Calibri" w:hAnsi="Calibri" w:cs="Calibri"/>
        </w:rPr>
        <w:t xml:space="preserve">If we could somehow write the term inside the √ as a perfect square, then we could have an equation first order in t and </w:t>
      </w:r>
      <w:r w:rsidR="004D3711" w:rsidRPr="002A4B84">
        <w:rPr>
          <w:rFonts w:ascii="Calibri" w:hAnsi="Calibri" w:cs="Calibri"/>
          <w:b/>
        </w:rPr>
        <w:t>r</w:t>
      </w:r>
      <w:r w:rsidRPr="002A4B84">
        <w:rPr>
          <w:rFonts w:ascii="Calibri" w:hAnsi="Calibri" w:cs="Calibri"/>
        </w:rPr>
        <w:t xml:space="preserve"> and so would also be relativistically invariant.  So we would want to determine </w:t>
      </w:r>
      <w:r w:rsidR="00CE695B" w:rsidRPr="002A4B84">
        <w:rPr>
          <w:rFonts w:ascii="Calibri" w:hAnsi="Calibri" w:cs="Calibri"/>
        </w:rPr>
        <w:t>numbers</w:t>
      </w:r>
      <w:r w:rsidRPr="002A4B84">
        <w:rPr>
          <w:rFonts w:ascii="Calibri" w:hAnsi="Calibri" w:cs="Calibri"/>
        </w:rPr>
        <w:t xml:space="preserve"> </w:t>
      </w:r>
      <w:r w:rsidRPr="002A4B84">
        <w:rPr>
          <w:rFonts w:ascii="Calibri" w:hAnsi="Calibri" w:cs="Calibri"/>
          <w:b/>
        </w:rPr>
        <w:t>α</w:t>
      </w:r>
      <w:r w:rsidR="00CE695B" w:rsidRPr="002A4B84">
        <w:rPr>
          <w:rFonts w:ascii="Calibri" w:hAnsi="Calibri" w:cs="Calibri"/>
        </w:rPr>
        <w:t xml:space="preserve"> (</w:t>
      </w:r>
      <w:r w:rsidR="00CE695B" w:rsidRPr="002A4B84">
        <w:rPr>
          <w:rFonts w:ascii="Calibri" w:hAnsi="Calibri" w:cs="Calibri"/>
          <w:b/>
        </w:rPr>
        <w:t>α</w:t>
      </w:r>
      <w:r w:rsidR="00CE695B" w:rsidRPr="002A4B84">
        <w:rPr>
          <w:rFonts w:ascii="Calibri" w:hAnsi="Calibri" w:cs="Calibri"/>
        </w:rPr>
        <w:t xml:space="preserve"> is a vector in fact) and β</w:t>
      </w:r>
      <w:r w:rsidRPr="002A4B84">
        <w:rPr>
          <w:rFonts w:ascii="Calibri" w:hAnsi="Calibri" w:cs="Calibri"/>
        </w:rPr>
        <w:t xml:space="preserve"> such that:</w:t>
      </w:r>
    </w:p>
    <w:p w14:paraId="00B668E8" w14:textId="77777777" w:rsidR="00065A49" w:rsidRPr="002A4B84" w:rsidRDefault="00065A49" w:rsidP="00A14779">
      <w:pPr>
        <w:rPr>
          <w:rFonts w:ascii="Calibri" w:hAnsi="Calibri" w:cs="Calibri"/>
        </w:rPr>
      </w:pPr>
    </w:p>
    <w:p w14:paraId="70E3411A" w14:textId="77777777" w:rsidR="00065A49" w:rsidRPr="002A4B84" w:rsidRDefault="00045309" w:rsidP="00A14779">
      <w:pPr>
        <w:rPr>
          <w:rFonts w:ascii="Calibri" w:hAnsi="Calibri" w:cs="Calibri"/>
        </w:rPr>
      </w:pPr>
      <w:r w:rsidRPr="002A4B84">
        <w:rPr>
          <w:rFonts w:ascii="Calibri" w:hAnsi="Calibri" w:cs="Calibri"/>
          <w:position w:val="-12"/>
        </w:rPr>
        <w:object w:dxaOrig="3159" w:dyaOrig="440" w14:anchorId="421146BC">
          <v:shape id="_x0000_i1030" type="#_x0000_t75" style="width:158.2pt;height:22.35pt" o:ole="">
            <v:imagedata r:id="rId14" o:title=""/>
          </v:shape>
          <o:OLEObject Type="Embed" ProgID="Equation.DSMT4" ShapeID="_x0000_i1030" DrawAspect="Content" ObjectID="_1827405726" r:id="rId15"/>
        </w:object>
      </w:r>
    </w:p>
    <w:p w14:paraId="594584D2" w14:textId="77777777" w:rsidR="00065A49" w:rsidRPr="002A4B84" w:rsidRDefault="00065A49" w:rsidP="00A14779">
      <w:pPr>
        <w:rPr>
          <w:rFonts w:ascii="Calibri" w:hAnsi="Calibri" w:cs="Calibri"/>
        </w:rPr>
      </w:pPr>
    </w:p>
    <w:p w14:paraId="5B0553C4" w14:textId="77777777" w:rsidR="00065A49" w:rsidRPr="002A4B84" w:rsidRDefault="00065A49" w:rsidP="00A14779">
      <w:pPr>
        <w:rPr>
          <w:rFonts w:ascii="Calibri" w:hAnsi="Calibri" w:cs="Calibri"/>
        </w:rPr>
      </w:pPr>
      <w:r w:rsidRPr="002A4B84">
        <w:rPr>
          <w:rFonts w:ascii="Calibri" w:hAnsi="Calibri" w:cs="Calibri"/>
        </w:rPr>
        <w:t xml:space="preserve">What are the properties of </w:t>
      </w:r>
      <w:r w:rsidRPr="002A4B84">
        <w:rPr>
          <w:rFonts w:ascii="Calibri" w:hAnsi="Calibri" w:cs="Calibri"/>
          <w:b/>
        </w:rPr>
        <w:t>α</w:t>
      </w:r>
      <w:r w:rsidRPr="002A4B84">
        <w:rPr>
          <w:rFonts w:ascii="Calibri" w:hAnsi="Calibri" w:cs="Calibri"/>
        </w:rPr>
        <w:t xml:space="preserve"> and β that could make this possible?  </w:t>
      </w:r>
      <w:r w:rsidR="00CE695B" w:rsidRPr="002A4B84">
        <w:rPr>
          <w:rFonts w:ascii="Calibri" w:hAnsi="Calibri" w:cs="Calibri"/>
        </w:rPr>
        <w:t>Let’s work it out…</w:t>
      </w:r>
    </w:p>
    <w:p w14:paraId="766B5A1F" w14:textId="77777777" w:rsidR="00CE695B" w:rsidRPr="002A4B84" w:rsidRDefault="00CE695B" w:rsidP="00A14779">
      <w:pPr>
        <w:rPr>
          <w:rFonts w:ascii="Calibri" w:hAnsi="Calibri" w:cs="Calibri"/>
        </w:rPr>
      </w:pPr>
    </w:p>
    <w:p w14:paraId="0F6D41E3" w14:textId="77777777" w:rsidR="00CE695B" w:rsidRPr="002A4B84" w:rsidRDefault="00CA437C" w:rsidP="00A14779">
      <w:pPr>
        <w:rPr>
          <w:rFonts w:ascii="Calibri" w:hAnsi="Calibri" w:cs="Calibri"/>
        </w:rPr>
      </w:pPr>
      <w:r w:rsidRPr="002A4B84">
        <w:rPr>
          <w:rFonts w:ascii="Calibri" w:hAnsi="Calibri" w:cs="Calibri"/>
          <w:position w:val="-118"/>
        </w:rPr>
        <w:object w:dxaOrig="7520" w:dyaOrig="2560" w14:anchorId="2BD380CD">
          <v:shape id="_x0000_i1031" type="#_x0000_t75" style="width:376.35pt;height:127.1pt" o:ole="">
            <v:imagedata r:id="rId16" o:title=""/>
          </v:shape>
          <o:OLEObject Type="Embed" ProgID="Equation.DSMT4" ShapeID="_x0000_i1031" DrawAspect="Content" ObjectID="_1827405727" r:id="rId17"/>
        </w:object>
      </w:r>
    </w:p>
    <w:p w14:paraId="6D856738" w14:textId="77777777" w:rsidR="003E4F3D" w:rsidRPr="002A4B84" w:rsidRDefault="003E4F3D" w:rsidP="00A14779">
      <w:pPr>
        <w:rPr>
          <w:rFonts w:ascii="Calibri" w:hAnsi="Calibri" w:cs="Calibri"/>
        </w:rPr>
      </w:pPr>
    </w:p>
    <w:p w14:paraId="31D5D3AB" w14:textId="77777777" w:rsidR="003E4F3D" w:rsidRPr="002A4B84" w:rsidRDefault="003E4F3D" w:rsidP="00A14779">
      <w:pPr>
        <w:rPr>
          <w:rFonts w:ascii="Calibri" w:hAnsi="Calibri" w:cs="Calibri"/>
        </w:rPr>
      </w:pPr>
      <w:r w:rsidRPr="002A4B84">
        <w:rPr>
          <w:rFonts w:ascii="Calibri" w:hAnsi="Calibri" w:cs="Calibri"/>
        </w:rPr>
        <w:t>where we’re using the standard notation:</w:t>
      </w:r>
    </w:p>
    <w:p w14:paraId="73261891" w14:textId="77777777" w:rsidR="003E4F3D" w:rsidRPr="002A4B84" w:rsidRDefault="003E4F3D" w:rsidP="00A14779">
      <w:pPr>
        <w:rPr>
          <w:rFonts w:ascii="Calibri" w:hAnsi="Calibri" w:cs="Calibri"/>
        </w:rPr>
      </w:pPr>
    </w:p>
    <w:p w14:paraId="17895D87" w14:textId="77777777" w:rsidR="003E4F3D" w:rsidRPr="002A4B84" w:rsidRDefault="003E4F3D" w:rsidP="00A14779">
      <w:pPr>
        <w:rPr>
          <w:rFonts w:ascii="Calibri" w:hAnsi="Calibri" w:cs="Calibri"/>
        </w:rPr>
      </w:pPr>
      <w:r w:rsidRPr="002A4B84">
        <w:rPr>
          <w:rFonts w:ascii="Calibri" w:hAnsi="Calibri" w:cs="Calibri"/>
          <w:position w:val="-10"/>
        </w:rPr>
        <w:object w:dxaOrig="1540" w:dyaOrig="360" w14:anchorId="6C00FE87">
          <v:shape id="_x0000_i1032" type="#_x0000_t75" style="width:76.9pt;height:18pt" o:ole="">
            <v:imagedata r:id="rId18" o:title=""/>
          </v:shape>
          <o:OLEObject Type="Embed" ProgID="Equation.DSMT4" ShapeID="_x0000_i1032" DrawAspect="Content" ObjectID="_1827405728" r:id="rId19"/>
        </w:object>
      </w:r>
    </w:p>
    <w:p w14:paraId="0BD5B86C" w14:textId="77777777" w:rsidR="003E4F3D" w:rsidRPr="002A4B84" w:rsidRDefault="003E4F3D" w:rsidP="00A14779">
      <w:pPr>
        <w:rPr>
          <w:rFonts w:ascii="Calibri" w:hAnsi="Calibri" w:cs="Calibri"/>
        </w:rPr>
      </w:pPr>
    </w:p>
    <w:p w14:paraId="2110B970" w14:textId="77777777" w:rsidR="001144C9" w:rsidRPr="002A4B84" w:rsidRDefault="001144C9" w:rsidP="00A14779">
      <w:pPr>
        <w:rPr>
          <w:rFonts w:ascii="Calibri" w:hAnsi="Calibri" w:cs="Calibri"/>
        </w:rPr>
      </w:pPr>
      <w:r w:rsidRPr="002A4B84">
        <w:rPr>
          <w:rFonts w:ascii="Calibri" w:hAnsi="Calibri" w:cs="Calibri"/>
        </w:rPr>
        <w:t>Thus we see that for both sides to be equal, we must have:</w:t>
      </w:r>
    </w:p>
    <w:p w14:paraId="19A6CBFD" w14:textId="77777777" w:rsidR="00A14779" w:rsidRPr="002A4B84" w:rsidRDefault="00A14779" w:rsidP="00A14779">
      <w:pPr>
        <w:rPr>
          <w:rFonts w:ascii="Calibri" w:hAnsi="Calibri" w:cs="Calibri"/>
        </w:rPr>
      </w:pPr>
    </w:p>
    <w:p w14:paraId="2EEC7BA2" w14:textId="77777777" w:rsidR="00A14779" w:rsidRPr="002A4B84" w:rsidRDefault="0034203E" w:rsidP="00A14779">
      <w:pPr>
        <w:rPr>
          <w:rFonts w:ascii="Calibri" w:hAnsi="Calibri" w:cs="Calibri"/>
        </w:rPr>
      </w:pPr>
      <w:r w:rsidRPr="002A4B84">
        <w:rPr>
          <w:rFonts w:ascii="Calibri" w:hAnsi="Calibri" w:cs="Calibri"/>
          <w:position w:val="-38"/>
        </w:rPr>
        <w:object w:dxaOrig="2960" w:dyaOrig="880" w14:anchorId="7D317ADF">
          <v:shape id="_x0000_i1033" type="#_x0000_t75" style="width:148.35pt;height:44.2pt" o:ole="" o:bordertopcolor="this" o:borderleftcolor="this" o:borderbottomcolor="this" o:borderrightcolor="this" filled="t" fillcolor="#cfc">
            <v:imagedata r:id="rId20" o:title=""/>
          </v:shape>
          <o:OLEObject Type="Embed" ProgID="Equation.DSMT4" ShapeID="_x0000_i1033" DrawAspect="Content" ObjectID="_1827405729" r:id="rId21"/>
        </w:object>
      </w:r>
    </w:p>
    <w:p w14:paraId="414FBDB5" w14:textId="77777777" w:rsidR="00A14779" w:rsidRPr="002A4B84" w:rsidRDefault="00A14779" w:rsidP="00A14779">
      <w:pPr>
        <w:rPr>
          <w:rFonts w:ascii="Calibri" w:hAnsi="Calibri" w:cs="Calibri"/>
        </w:rPr>
      </w:pPr>
    </w:p>
    <w:p w14:paraId="2B2DAA03" w14:textId="77777777" w:rsidR="00150398" w:rsidRPr="002A4B84" w:rsidRDefault="001144C9" w:rsidP="00A14779">
      <w:pPr>
        <w:rPr>
          <w:rFonts w:ascii="Calibri" w:hAnsi="Calibri" w:cs="Calibri"/>
        </w:rPr>
      </w:pPr>
      <w:r w:rsidRPr="002A4B84">
        <w:rPr>
          <w:rFonts w:ascii="Calibri" w:hAnsi="Calibri" w:cs="Calibri"/>
        </w:rPr>
        <w:t>which implies that these ‘numbers’ α</w:t>
      </w:r>
      <w:r w:rsidRPr="002A4B84">
        <w:rPr>
          <w:rFonts w:ascii="Calibri" w:hAnsi="Calibri" w:cs="Calibri"/>
          <w:vertAlign w:val="subscript"/>
        </w:rPr>
        <w:t>i</w:t>
      </w:r>
      <w:r w:rsidRPr="002A4B84">
        <w:rPr>
          <w:rFonts w:ascii="Calibri" w:hAnsi="Calibri" w:cs="Calibri"/>
        </w:rPr>
        <w:t xml:space="preserve"> and β </w:t>
      </w:r>
      <w:r w:rsidRPr="002A4B84">
        <w:rPr>
          <w:rFonts w:ascii="Calibri" w:hAnsi="Calibri" w:cs="Calibri"/>
          <w:i/>
        </w:rPr>
        <w:t>cannot</w:t>
      </w:r>
      <w:r w:rsidRPr="002A4B84">
        <w:rPr>
          <w:rFonts w:ascii="Calibri" w:hAnsi="Calibri" w:cs="Calibri"/>
        </w:rPr>
        <w:t xml:space="preserve"> be numbers!  For instance, consider the first requirement.  It implies that α</w:t>
      </w:r>
      <w:r w:rsidRPr="002A4B84">
        <w:rPr>
          <w:rFonts w:ascii="Calibri" w:hAnsi="Calibri" w:cs="Calibri"/>
          <w:vertAlign w:val="subscript"/>
        </w:rPr>
        <w:t>1</w:t>
      </w:r>
      <w:r w:rsidRPr="002A4B84">
        <w:rPr>
          <w:rFonts w:ascii="Calibri" w:hAnsi="Calibri" w:cs="Calibri"/>
        </w:rPr>
        <w:t>α</w:t>
      </w:r>
      <w:r w:rsidRPr="002A4B84">
        <w:rPr>
          <w:rFonts w:ascii="Calibri" w:hAnsi="Calibri" w:cs="Calibri"/>
          <w:vertAlign w:val="subscript"/>
        </w:rPr>
        <w:t>2</w:t>
      </w:r>
      <w:r w:rsidRPr="002A4B84">
        <w:rPr>
          <w:rFonts w:ascii="Calibri" w:hAnsi="Calibri" w:cs="Calibri"/>
        </w:rPr>
        <w:t xml:space="preserve"> + α</w:t>
      </w:r>
      <w:r w:rsidRPr="002A4B84">
        <w:rPr>
          <w:rFonts w:ascii="Calibri" w:hAnsi="Calibri" w:cs="Calibri"/>
          <w:vertAlign w:val="subscript"/>
        </w:rPr>
        <w:t>2</w:t>
      </w:r>
      <w:r w:rsidRPr="002A4B84">
        <w:rPr>
          <w:rFonts w:ascii="Calibri" w:hAnsi="Calibri" w:cs="Calibri"/>
        </w:rPr>
        <w:t>α</w:t>
      </w:r>
      <w:r w:rsidRPr="002A4B84">
        <w:rPr>
          <w:rFonts w:ascii="Calibri" w:hAnsi="Calibri" w:cs="Calibri"/>
          <w:vertAlign w:val="subscript"/>
        </w:rPr>
        <w:t>1</w:t>
      </w:r>
      <w:r w:rsidRPr="002A4B84">
        <w:rPr>
          <w:rFonts w:ascii="Calibri" w:hAnsi="Calibri" w:cs="Calibri"/>
        </w:rPr>
        <w:t xml:space="preserve"> = 0.  But if these were numbers then that would imply that either α</w:t>
      </w:r>
      <w:r w:rsidRPr="002A4B84">
        <w:rPr>
          <w:rFonts w:ascii="Calibri" w:hAnsi="Calibri" w:cs="Calibri"/>
          <w:vertAlign w:val="subscript"/>
        </w:rPr>
        <w:t>1</w:t>
      </w:r>
      <w:r w:rsidRPr="002A4B84">
        <w:rPr>
          <w:rFonts w:ascii="Calibri" w:hAnsi="Calibri" w:cs="Calibri"/>
        </w:rPr>
        <w:t xml:space="preserve"> or α</w:t>
      </w:r>
      <w:r w:rsidRPr="002A4B84">
        <w:rPr>
          <w:rFonts w:ascii="Calibri" w:hAnsi="Calibri" w:cs="Calibri"/>
          <w:vertAlign w:val="subscript"/>
        </w:rPr>
        <w:t>2</w:t>
      </w:r>
      <w:r w:rsidRPr="002A4B84">
        <w:rPr>
          <w:rFonts w:ascii="Calibri" w:hAnsi="Calibri" w:cs="Calibri"/>
        </w:rPr>
        <w:t xml:space="preserve"> must be zero.  </w:t>
      </w:r>
      <w:r w:rsidR="00864A90" w:rsidRPr="002A4B84">
        <w:rPr>
          <w:rFonts w:ascii="Calibri" w:hAnsi="Calibri" w:cs="Calibri"/>
        </w:rPr>
        <w:t>But we also need {α</w:t>
      </w:r>
      <w:r w:rsidR="00864A90" w:rsidRPr="002A4B84">
        <w:rPr>
          <w:rFonts w:ascii="Calibri" w:hAnsi="Calibri" w:cs="Calibri"/>
          <w:vertAlign w:val="subscript"/>
        </w:rPr>
        <w:t>1</w:t>
      </w:r>
      <w:r w:rsidR="00864A90" w:rsidRPr="002A4B84">
        <w:rPr>
          <w:rFonts w:ascii="Calibri" w:hAnsi="Calibri" w:cs="Calibri"/>
        </w:rPr>
        <w:t>,α</w:t>
      </w:r>
      <w:r w:rsidR="00864A90" w:rsidRPr="002A4B84">
        <w:rPr>
          <w:rFonts w:ascii="Calibri" w:hAnsi="Calibri" w:cs="Calibri"/>
          <w:vertAlign w:val="subscript"/>
        </w:rPr>
        <w:t>1</w:t>
      </w:r>
      <w:r w:rsidR="00864A90" w:rsidRPr="002A4B84">
        <w:rPr>
          <w:rFonts w:ascii="Calibri" w:hAnsi="Calibri" w:cs="Calibri"/>
        </w:rPr>
        <w:t>} = 2, and {α</w:t>
      </w:r>
      <w:r w:rsidR="00864A90" w:rsidRPr="002A4B84">
        <w:rPr>
          <w:rFonts w:ascii="Calibri" w:hAnsi="Calibri" w:cs="Calibri"/>
          <w:vertAlign w:val="subscript"/>
        </w:rPr>
        <w:t>2</w:t>
      </w:r>
      <w:r w:rsidR="00864A90" w:rsidRPr="002A4B84">
        <w:rPr>
          <w:rFonts w:ascii="Calibri" w:hAnsi="Calibri" w:cs="Calibri"/>
        </w:rPr>
        <w:t>,α</w:t>
      </w:r>
      <w:r w:rsidR="00864A90" w:rsidRPr="002A4B84">
        <w:rPr>
          <w:rFonts w:ascii="Calibri" w:hAnsi="Calibri" w:cs="Calibri"/>
          <w:vertAlign w:val="subscript"/>
        </w:rPr>
        <w:t>2</w:t>
      </w:r>
      <w:r w:rsidR="00864A90" w:rsidRPr="002A4B84">
        <w:rPr>
          <w:rFonts w:ascii="Calibri" w:hAnsi="Calibri" w:cs="Calibri"/>
        </w:rPr>
        <w:t>} = 2 → neither α</w:t>
      </w:r>
      <w:r w:rsidR="00864A90" w:rsidRPr="002A4B84">
        <w:rPr>
          <w:rFonts w:ascii="Calibri" w:hAnsi="Calibri" w:cs="Calibri"/>
          <w:vertAlign w:val="subscript"/>
        </w:rPr>
        <w:t>1</w:t>
      </w:r>
      <w:r w:rsidR="00864A90" w:rsidRPr="002A4B84">
        <w:rPr>
          <w:rFonts w:ascii="Calibri" w:hAnsi="Calibri" w:cs="Calibri"/>
        </w:rPr>
        <w:t xml:space="preserve"> nor α</w:t>
      </w:r>
      <w:r w:rsidR="00864A90" w:rsidRPr="002A4B84">
        <w:rPr>
          <w:rFonts w:ascii="Calibri" w:hAnsi="Calibri" w:cs="Calibri"/>
          <w:vertAlign w:val="subscript"/>
        </w:rPr>
        <w:t>2</w:t>
      </w:r>
      <w:r w:rsidR="00864A90" w:rsidRPr="002A4B84">
        <w:rPr>
          <w:rFonts w:ascii="Calibri" w:hAnsi="Calibri" w:cs="Calibri"/>
        </w:rPr>
        <w:t xml:space="preserve"> can be zero.  So clearly ordinary numbers do not satisfy these properties, and nor did we expect them to.  </w:t>
      </w:r>
      <w:r w:rsidR="00BC6779" w:rsidRPr="002A4B84">
        <w:rPr>
          <w:rFonts w:ascii="Calibri" w:hAnsi="Calibri" w:cs="Calibri"/>
        </w:rPr>
        <w:t xml:space="preserve">The resolution to this dilemma is that the entities </w:t>
      </w:r>
      <w:r w:rsidR="00BC6779" w:rsidRPr="002A4B84">
        <w:rPr>
          <w:rFonts w:ascii="Calibri" w:hAnsi="Calibri" w:cs="Calibri"/>
          <w:b/>
        </w:rPr>
        <w:t>α</w:t>
      </w:r>
      <w:r w:rsidR="00BC6779" w:rsidRPr="002A4B84">
        <w:rPr>
          <w:rFonts w:ascii="Calibri" w:hAnsi="Calibri" w:cs="Calibri"/>
        </w:rPr>
        <w:t xml:space="preserve"> and β must be</w:t>
      </w:r>
      <w:r w:rsidR="00AF62E1" w:rsidRPr="002A4B84">
        <w:rPr>
          <w:rFonts w:ascii="Calibri" w:hAnsi="Calibri" w:cs="Calibri"/>
        </w:rPr>
        <w:t xml:space="preserve"> </w:t>
      </w:r>
      <w:r w:rsidR="00AF62E1" w:rsidRPr="002A4B84">
        <w:rPr>
          <w:rFonts w:ascii="Calibri" w:hAnsi="Calibri" w:cs="Calibri"/>
          <w:i/>
        </w:rPr>
        <w:t>operators</w:t>
      </w:r>
      <w:r w:rsidR="00BC6779" w:rsidRPr="002A4B84">
        <w:rPr>
          <w:rFonts w:ascii="Calibri" w:hAnsi="Calibri" w:cs="Calibri"/>
        </w:rPr>
        <w:t xml:space="preserve"> </w:t>
      </w:r>
      <w:r w:rsidR="00AF62E1" w:rsidRPr="002A4B84">
        <w:rPr>
          <w:rFonts w:ascii="Calibri" w:hAnsi="Calibri" w:cs="Calibri"/>
        </w:rPr>
        <w:t>(</w:t>
      </w:r>
      <w:r w:rsidR="00AF62E1" w:rsidRPr="002A4B84">
        <w:rPr>
          <w:rFonts w:ascii="Calibri" w:hAnsi="Calibri" w:cs="Calibri"/>
          <w:i/>
        </w:rPr>
        <w:t xml:space="preserve">or </w:t>
      </w:r>
      <w:r w:rsidR="002B30BE" w:rsidRPr="002A4B84">
        <w:rPr>
          <w:rFonts w:ascii="Calibri" w:hAnsi="Calibri" w:cs="Calibri"/>
          <w:i/>
        </w:rPr>
        <w:t>matrices</w:t>
      </w:r>
      <w:r w:rsidR="00AF62E1" w:rsidRPr="002A4B84">
        <w:rPr>
          <w:rFonts w:ascii="Calibri" w:hAnsi="Calibri" w:cs="Calibri"/>
          <w:i/>
        </w:rPr>
        <w:t xml:space="preserve"> in other words</w:t>
      </w:r>
      <w:r w:rsidR="00AF62E1" w:rsidRPr="002A4B84">
        <w:rPr>
          <w:rFonts w:ascii="Calibri" w:hAnsi="Calibri" w:cs="Calibri"/>
        </w:rPr>
        <w:t>)</w:t>
      </w:r>
      <w:r w:rsidR="002B30BE" w:rsidRPr="002A4B84">
        <w:rPr>
          <w:rFonts w:ascii="Calibri" w:hAnsi="Calibri" w:cs="Calibri"/>
        </w:rPr>
        <w:t>.</w:t>
      </w:r>
      <w:r w:rsidR="00BC6779" w:rsidRPr="002A4B84">
        <w:rPr>
          <w:rFonts w:ascii="Calibri" w:hAnsi="Calibri" w:cs="Calibri"/>
        </w:rPr>
        <w:t xml:space="preserve">  And this is actually encouraging because we wanted a matrix Schrodinger equation to develop in the first place.</w:t>
      </w:r>
      <w:r w:rsidR="00150398" w:rsidRPr="002A4B84">
        <w:rPr>
          <w:rFonts w:ascii="Calibri" w:hAnsi="Calibri" w:cs="Calibri"/>
        </w:rPr>
        <w:t xml:space="preserve">  So what are these matrices, </w:t>
      </w:r>
      <w:r w:rsidR="00150398" w:rsidRPr="002A4B84">
        <w:rPr>
          <w:rFonts w:ascii="Calibri" w:hAnsi="Calibri" w:cs="Calibri"/>
          <w:b/>
        </w:rPr>
        <w:t>α</w:t>
      </w:r>
      <w:r w:rsidR="00150398" w:rsidRPr="002A4B84">
        <w:rPr>
          <w:rFonts w:ascii="Calibri" w:hAnsi="Calibri" w:cs="Calibri"/>
        </w:rPr>
        <w:t xml:space="preserve"> and β?  The anti-commutation relations alone are not enough to completely specify them.  </w:t>
      </w:r>
      <w:r w:rsidR="002E41EC" w:rsidRPr="002A4B84">
        <w:rPr>
          <w:rFonts w:ascii="Calibri" w:hAnsi="Calibri" w:cs="Calibri"/>
        </w:rPr>
        <w:t xml:space="preserve">In fact, any unitary transformation </w:t>
      </w:r>
      <w:r w:rsidR="002E41EC" w:rsidRPr="002A4B84">
        <w:rPr>
          <w:rFonts w:ascii="Calibri" w:hAnsi="Calibri" w:cs="Calibri"/>
          <w:b/>
        </w:rPr>
        <w:t>α</w:t>
      </w:r>
      <w:r w:rsidR="002E41EC" w:rsidRPr="002A4B84">
        <w:rPr>
          <w:rFonts w:ascii="Calibri" w:hAnsi="Calibri" w:cs="Calibri"/>
        </w:rPr>
        <w:t xml:space="preserve"> → U</w:t>
      </w:r>
      <w:r w:rsidR="002E41EC" w:rsidRPr="002A4B84">
        <w:rPr>
          <w:rFonts w:ascii="Calibri" w:hAnsi="Calibri" w:cs="Calibri"/>
          <w:b/>
        </w:rPr>
        <w:t>α</w:t>
      </w:r>
      <w:r w:rsidR="002E41EC" w:rsidRPr="002A4B84">
        <w:rPr>
          <w:rFonts w:ascii="Calibri" w:hAnsi="Calibri" w:cs="Calibri"/>
        </w:rPr>
        <w:t>U</w:t>
      </w:r>
      <w:r w:rsidR="00BC53FE" w:rsidRPr="002A4B84">
        <w:rPr>
          <w:rFonts w:ascii="Calibri" w:hAnsi="Calibri" w:cs="Calibri"/>
          <w:vertAlign w:val="superscript"/>
        </w:rPr>
        <w:t>-1</w:t>
      </w:r>
      <w:r w:rsidR="002E41EC" w:rsidRPr="002A4B84">
        <w:rPr>
          <w:rFonts w:ascii="Calibri" w:hAnsi="Calibri" w:cs="Calibri"/>
        </w:rPr>
        <w:t xml:space="preserve"> and β → UβU</w:t>
      </w:r>
      <w:r w:rsidR="00BC53FE" w:rsidRPr="002A4B84">
        <w:rPr>
          <w:rFonts w:ascii="Calibri" w:hAnsi="Calibri" w:cs="Calibri"/>
          <w:vertAlign w:val="superscript"/>
        </w:rPr>
        <w:t>-1</w:t>
      </w:r>
      <w:r w:rsidR="002E41EC" w:rsidRPr="002A4B84">
        <w:rPr>
          <w:rFonts w:ascii="Calibri" w:hAnsi="Calibri" w:cs="Calibri"/>
        </w:rPr>
        <w:t xml:space="preserve"> will also satisfy these commutation relations.  </w:t>
      </w:r>
      <w:r w:rsidR="00CA437C" w:rsidRPr="002A4B84">
        <w:rPr>
          <w:rFonts w:ascii="Calibri" w:hAnsi="Calibri" w:cs="Calibri"/>
        </w:rPr>
        <w:t>Nonetheless we can develop a representation of these matrices.  First let’s consider a few properties:</w:t>
      </w:r>
    </w:p>
    <w:p w14:paraId="11E00617" w14:textId="77777777" w:rsidR="006807FA" w:rsidRPr="002A4B84" w:rsidRDefault="006807FA" w:rsidP="00A14779">
      <w:pPr>
        <w:rPr>
          <w:rFonts w:ascii="Calibri" w:hAnsi="Calibri" w:cs="Calibri"/>
        </w:rPr>
      </w:pPr>
    </w:p>
    <w:p w14:paraId="5A566164" w14:textId="77777777" w:rsidR="006807FA" w:rsidRPr="002A4B84" w:rsidRDefault="006807FA" w:rsidP="006807FA">
      <w:pPr>
        <w:rPr>
          <w:rFonts w:ascii="Calibri" w:hAnsi="Calibri" w:cs="Calibri"/>
          <w:b/>
        </w:rPr>
      </w:pPr>
      <w:r w:rsidRPr="002A4B84">
        <w:rPr>
          <w:rFonts w:ascii="Calibri" w:hAnsi="Calibri" w:cs="Calibri"/>
          <w:b/>
        </w:rPr>
        <w:t>α and β are Hermitian</w:t>
      </w:r>
    </w:p>
    <w:p w14:paraId="3EE32CA5" w14:textId="77777777" w:rsidR="006807FA" w:rsidRPr="002A4B84" w:rsidRDefault="006807FA" w:rsidP="00A14779">
      <w:pPr>
        <w:rPr>
          <w:rFonts w:ascii="Calibri" w:hAnsi="Calibri" w:cs="Calibri"/>
        </w:rPr>
      </w:pPr>
      <w:r w:rsidRPr="002A4B84">
        <w:rPr>
          <w:rFonts w:ascii="Calibri" w:hAnsi="Calibri" w:cs="Calibri"/>
        </w:rPr>
        <w:t>We demand that α</w:t>
      </w:r>
      <w:r w:rsidRPr="002A4B84">
        <w:rPr>
          <w:rFonts w:ascii="Calibri" w:hAnsi="Calibri" w:cs="Calibri"/>
          <w:vertAlign w:val="subscript"/>
        </w:rPr>
        <w:t>i</w:t>
      </w:r>
      <w:r w:rsidRPr="002A4B84">
        <w:rPr>
          <w:rFonts w:ascii="Calibri" w:hAnsi="Calibri" w:cs="Calibri"/>
        </w:rPr>
        <w:t xml:space="preserve"> and β are Hermitian matrices because we need the Hamiltonian to be Hermitian.  </w:t>
      </w:r>
    </w:p>
    <w:p w14:paraId="2C347E53" w14:textId="77777777" w:rsidR="006807FA" w:rsidRPr="002A4B84" w:rsidRDefault="006807FA" w:rsidP="00A14779">
      <w:pPr>
        <w:rPr>
          <w:rFonts w:ascii="Calibri" w:hAnsi="Calibri" w:cs="Calibri"/>
        </w:rPr>
      </w:pPr>
    </w:p>
    <w:p w14:paraId="74DEFB75" w14:textId="77777777" w:rsidR="006807FA" w:rsidRPr="002A4B84" w:rsidRDefault="006807FA" w:rsidP="00A14779">
      <w:pPr>
        <w:rPr>
          <w:rFonts w:ascii="Calibri" w:hAnsi="Calibri" w:cs="Calibri"/>
        </w:rPr>
      </w:pPr>
      <w:r w:rsidRPr="002A4B84">
        <w:rPr>
          <w:rFonts w:ascii="Calibri" w:hAnsi="Calibri" w:cs="Calibri"/>
          <w:position w:val="-10"/>
        </w:rPr>
        <w:object w:dxaOrig="4560" w:dyaOrig="320" w14:anchorId="6E43CAB3">
          <v:shape id="_x0000_i1034" type="#_x0000_t75" style="width:228pt;height:15.25pt" o:ole="" filled="t" fillcolor="#cfc">
            <v:imagedata r:id="rId22" o:title=""/>
          </v:shape>
          <o:OLEObject Type="Embed" ProgID="Equation.DSMT4" ShapeID="_x0000_i1034" DrawAspect="Content" ObjectID="_1827405730" r:id="rId23"/>
        </w:object>
      </w:r>
    </w:p>
    <w:p w14:paraId="2961B862" w14:textId="77777777" w:rsidR="006807FA" w:rsidRPr="002A4B84" w:rsidRDefault="006807FA" w:rsidP="00A14779">
      <w:pPr>
        <w:rPr>
          <w:rFonts w:ascii="Calibri" w:hAnsi="Calibri" w:cs="Calibri"/>
        </w:rPr>
      </w:pPr>
    </w:p>
    <w:p w14:paraId="24EB4B44" w14:textId="77777777" w:rsidR="00CA437C" w:rsidRPr="002A4B84" w:rsidRDefault="00CA437C" w:rsidP="00A14779">
      <w:pPr>
        <w:rPr>
          <w:rFonts w:ascii="Calibri" w:hAnsi="Calibri" w:cs="Calibri"/>
          <w:b/>
        </w:rPr>
      </w:pPr>
      <w:r w:rsidRPr="002A4B84">
        <w:rPr>
          <w:rFonts w:ascii="Calibri" w:hAnsi="Calibri" w:cs="Calibri"/>
          <w:b/>
        </w:rPr>
        <w:t>α and β are traceless</w:t>
      </w:r>
    </w:p>
    <w:p w14:paraId="71B32400" w14:textId="77777777" w:rsidR="00150398" w:rsidRPr="002A4B84" w:rsidRDefault="00CA437C" w:rsidP="00A14779">
      <w:pPr>
        <w:rPr>
          <w:rFonts w:ascii="Calibri" w:hAnsi="Calibri" w:cs="Calibri"/>
        </w:rPr>
      </w:pPr>
      <w:r w:rsidRPr="002A4B84">
        <w:rPr>
          <w:rFonts w:ascii="Calibri" w:hAnsi="Calibri" w:cs="Calibri"/>
        </w:rPr>
        <w:t>We can prove the matrices are traceless as follows.  Consider α</w:t>
      </w:r>
      <w:r w:rsidRPr="002A4B84">
        <w:rPr>
          <w:rFonts w:ascii="Calibri" w:hAnsi="Calibri" w:cs="Calibri"/>
          <w:vertAlign w:val="subscript"/>
        </w:rPr>
        <w:t>i</w:t>
      </w:r>
      <w:r w:rsidRPr="002A4B84">
        <w:rPr>
          <w:rFonts w:ascii="Calibri" w:hAnsi="Calibri" w:cs="Calibri"/>
        </w:rPr>
        <w:t xml:space="preserve"> for example.  We have from the anti-commutation relation:</w:t>
      </w:r>
    </w:p>
    <w:p w14:paraId="00790BF7" w14:textId="77777777" w:rsidR="00CA437C" w:rsidRPr="002A4B84" w:rsidRDefault="00CA437C" w:rsidP="00A14779">
      <w:pPr>
        <w:rPr>
          <w:rFonts w:ascii="Calibri" w:hAnsi="Calibri" w:cs="Calibri"/>
        </w:rPr>
      </w:pPr>
    </w:p>
    <w:p w14:paraId="3ECCAEDD" w14:textId="77777777" w:rsidR="00CA437C" w:rsidRPr="002A4B84" w:rsidRDefault="006807FA" w:rsidP="00A14779">
      <w:pPr>
        <w:rPr>
          <w:rFonts w:ascii="Calibri" w:hAnsi="Calibri" w:cs="Calibri"/>
        </w:rPr>
      </w:pPr>
      <w:r w:rsidRPr="002A4B84">
        <w:rPr>
          <w:rFonts w:ascii="Calibri" w:hAnsi="Calibri" w:cs="Calibri"/>
          <w:position w:val="-34"/>
        </w:rPr>
        <w:object w:dxaOrig="6960" w:dyaOrig="800" w14:anchorId="39C42173">
          <v:shape id="_x0000_i1035" type="#_x0000_t75" style="width:348pt;height:40.35pt" o:ole="">
            <v:imagedata r:id="rId24" o:title=""/>
          </v:shape>
          <o:OLEObject Type="Embed" ProgID="Equation.DSMT4" ShapeID="_x0000_i1035" DrawAspect="Content" ObjectID="_1827405731" r:id="rId25"/>
        </w:object>
      </w:r>
    </w:p>
    <w:p w14:paraId="4D5D2D9A" w14:textId="77777777" w:rsidR="00CA437C" w:rsidRPr="002A4B84" w:rsidRDefault="00CA437C" w:rsidP="00A14779">
      <w:pPr>
        <w:rPr>
          <w:rFonts w:ascii="Calibri" w:hAnsi="Calibri" w:cs="Calibri"/>
        </w:rPr>
      </w:pPr>
    </w:p>
    <w:p w14:paraId="0AAB3FAB" w14:textId="77777777" w:rsidR="00CA437C" w:rsidRPr="002A4B84" w:rsidRDefault="006807FA" w:rsidP="00A14779">
      <w:pPr>
        <w:rPr>
          <w:rFonts w:ascii="Calibri" w:hAnsi="Calibri" w:cs="Calibri"/>
        </w:rPr>
      </w:pPr>
      <w:r w:rsidRPr="002A4B84">
        <w:rPr>
          <w:rFonts w:ascii="Calibri" w:hAnsi="Calibri" w:cs="Calibri"/>
        </w:rPr>
        <w:t>but we can also say, using the anti-commutation relations that:</w:t>
      </w:r>
    </w:p>
    <w:p w14:paraId="66B64AFA" w14:textId="77777777" w:rsidR="006807FA" w:rsidRPr="002A4B84" w:rsidRDefault="006807FA" w:rsidP="00A14779">
      <w:pPr>
        <w:rPr>
          <w:rFonts w:ascii="Calibri" w:hAnsi="Calibri" w:cs="Calibri"/>
        </w:rPr>
      </w:pPr>
    </w:p>
    <w:p w14:paraId="7A673A13" w14:textId="77777777" w:rsidR="006807FA" w:rsidRPr="002A4B84" w:rsidRDefault="006807FA" w:rsidP="00A14779">
      <w:pPr>
        <w:rPr>
          <w:rFonts w:ascii="Calibri" w:hAnsi="Calibri" w:cs="Calibri"/>
        </w:rPr>
      </w:pPr>
      <w:r w:rsidRPr="002A4B84">
        <w:rPr>
          <w:rFonts w:ascii="Calibri" w:hAnsi="Calibri" w:cs="Calibri"/>
          <w:position w:val="-14"/>
        </w:rPr>
        <w:object w:dxaOrig="2140" w:dyaOrig="380" w14:anchorId="34440C53">
          <v:shape id="_x0000_i1036" type="#_x0000_t75" style="width:106.9pt;height:19.1pt" o:ole="">
            <v:imagedata r:id="rId26" o:title=""/>
          </v:shape>
          <o:OLEObject Type="Embed" ProgID="Equation.DSMT4" ShapeID="_x0000_i1036" DrawAspect="Content" ObjectID="_1827405732" r:id="rId27"/>
        </w:object>
      </w:r>
    </w:p>
    <w:p w14:paraId="652BE243" w14:textId="77777777" w:rsidR="006807FA" w:rsidRPr="002A4B84" w:rsidRDefault="006807FA" w:rsidP="00A14779">
      <w:pPr>
        <w:rPr>
          <w:rFonts w:ascii="Calibri" w:hAnsi="Calibri" w:cs="Calibri"/>
        </w:rPr>
      </w:pPr>
    </w:p>
    <w:p w14:paraId="5F940BD0" w14:textId="77777777" w:rsidR="006807FA" w:rsidRPr="002A4B84" w:rsidRDefault="006807FA" w:rsidP="00A14779">
      <w:pPr>
        <w:rPr>
          <w:rFonts w:ascii="Calibri" w:hAnsi="Calibri" w:cs="Calibri"/>
        </w:rPr>
      </w:pPr>
      <w:r w:rsidRPr="002A4B84">
        <w:rPr>
          <w:rFonts w:ascii="Calibri" w:hAnsi="Calibri" w:cs="Calibri"/>
        </w:rPr>
        <w:t>And so we have that Tr(α</w:t>
      </w:r>
      <w:r w:rsidRPr="002A4B84">
        <w:rPr>
          <w:rFonts w:ascii="Calibri" w:hAnsi="Calibri" w:cs="Calibri"/>
          <w:vertAlign w:val="subscript"/>
        </w:rPr>
        <w:t>i</w:t>
      </w:r>
      <w:r w:rsidRPr="002A4B84">
        <w:rPr>
          <w:rFonts w:ascii="Calibri" w:hAnsi="Calibri" w:cs="Calibri"/>
        </w:rPr>
        <w:t>) = - Tr(α</w:t>
      </w:r>
      <w:r w:rsidRPr="002A4B84">
        <w:rPr>
          <w:rFonts w:ascii="Calibri" w:hAnsi="Calibri" w:cs="Calibri"/>
          <w:vertAlign w:val="subscript"/>
        </w:rPr>
        <w:t>i</w:t>
      </w:r>
      <w:r w:rsidRPr="002A4B84">
        <w:rPr>
          <w:rFonts w:ascii="Calibri" w:hAnsi="Calibri" w:cs="Calibri"/>
        </w:rPr>
        <w:t>) which implies that it is zero.  We can make the same argument with β to conclude:</w:t>
      </w:r>
    </w:p>
    <w:p w14:paraId="4D9624D8" w14:textId="77777777" w:rsidR="006807FA" w:rsidRPr="002A4B84" w:rsidRDefault="006807FA" w:rsidP="00A14779">
      <w:pPr>
        <w:rPr>
          <w:rFonts w:ascii="Calibri" w:hAnsi="Calibri" w:cs="Calibri"/>
        </w:rPr>
      </w:pPr>
    </w:p>
    <w:p w14:paraId="14105D18" w14:textId="77777777" w:rsidR="006807FA" w:rsidRPr="002A4B84" w:rsidRDefault="006807FA" w:rsidP="00A14779">
      <w:pPr>
        <w:rPr>
          <w:rFonts w:ascii="Calibri" w:hAnsi="Calibri" w:cs="Calibri"/>
        </w:rPr>
      </w:pPr>
      <w:r w:rsidRPr="002A4B84">
        <w:rPr>
          <w:rFonts w:ascii="Calibri" w:hAnsi="Calibri" w:cs="Calibri"/>
          <w:position w:val="-30"/>
        </w:rPr>
        <w:object w:dxaOrig="1040" w:dyaOrig="720" w14:anchorId="319993EF">
          <v:shape id="_x0000_i1037" type="#_x0000_t75" style="width:51.8pt;height:36pt" o:ole="" filled="t" fillcolor="#cfc">
            <v:imagedata r:id="rId28" o:title=""/>
          </v:shape>
          <o:OLEObject Type="Embed" ProgID="Equation.DSMT4" ShapeID="_x0000_i1037" DrawAspect="Content" ObjectID="_1827405733" r:id="rId29"/>
        </w:object>
      </w:r>
    </w:p>
    <w:p w14:paraId="52D02767" w14:textId="77777777" w:rsidR="00CA437C" w:rsidRPr="002A4B84" w:rsidRDefault="00CA437C" w:rsidP="00A14779">
      <w:pPr>
        <w:rPr>
          <w:rFonts w:ascii="Calibri" w:hAnsi="Calibri" w:cs="Calibri"/>
        </w:rPr>
      </w:pPr>
    </w:p>
    <w:p w14:paraId="1684716A" w14:textId="77777777" w:rsidR="00CA437C" w:rsidRPr="002A4B84" w:rsidRDefault="006807FA" w:rsidP="00A14779">
      <w:pPr>
        <w:rPr>
          <w:rFonts w:ascii="Calibri" w:hAnsi="Calibri" w:cs="Calibri"/>
          <w:b/>
        </w:rPr>
      </w:pPr>
      <w:r w:rsidRPr="002A4B84">
        <w:rPr>
          <w:rFonts w:ascii="Calibri" w:hAnsi="Calibri" w:cs="Calibri"/>
          <w:b/>
        </w:rPr>
        <w:t>α and β have eigenvalues of 1 or -1</w:t>
      </w:r>
    </w:p>
    <w:p w14:paraId="71FF9E8F" w14:textId="77777777" w:rsidR="00CA437C" w:rsidRPr="002A4B84" w:rsidRDefault="006807FA" w:rsidP="00A14779">
      <w:pPr>
        <w:rPr>
          <w:rFonts w:ascii="Calibri" w:hAnsi="Calibri" w:cs="Calibri"/>
        </w:rPr>
      </w:pPr>
      <w:r w:rsidRPr="002A4B84">
        <w:rPr>
          <w:rFonts w:ascii="Calibri" w:hAnsi="Calibri" w:cs="Calibri"/>
        </w:rPr>
        <w:t>Let |a&gt; be an eigenvector of α</w:t>
      </w:r>
      <w:r w:rsidRPr="002A4B84">
        <w:rPr>
          <w:rFonts w:ascii="Calibri" w:hAnsi="Calibri" w:cs="Calibri"/>
          <w:vertAlign w:val="subscript"/>
        </w:rPr>
        <w:t>i</w:t>
      </w:r>
      <w:r w:rsidRPr="002A4B84">
        <w:rPr>
          <w:rFonts w:ascii="Calibri" w:hAnsi="Calibri" w:cs="Calibri"/>
        </w:rPr>
        <w:t xml:space="preserve"> with eigenvalue a.  Since we have:</w:t>
      </w:r>
    </w:p>
    <w:p w14:paraId="7672D6D9" w14:textId="77777777" w:rsidR="006807FA" w:rsidRPr="002A4B84" w:rsidRDefault="006807FA" w:rsidP="00A14779">
      <w:pPr>
        <w:rPr>
          <w:rFonts w:ascii="Calibri" w:hAnsi="Calibri" w:cs="Calibri"/>
        </w:rPr>
      </w:pPr>
    </w:p>
    <w:p w14:paraId="2EA92943" w14:textId="77777777" w:rsidR="006807FA" w:rsidRPr="002A4B84" w:rsidRDefault="006807FA" w:rsidP="00A14779">
      <w:pPr>
        <w:rPr>
          <w:rFonts w:ascii="Calibri" w:hAnsi="Calibri" w:cs="Calibri"/>
        </w:rPr>
      </w:pPr>
      <w:r w:rsidRPr="002A4B84">
        <w:rPr>
          <w:rFonts w:ascii="Calibri" w:hAnsi="Calibri" w:cs="Calibri"/>
          <w:position w:val="-12"/>
        </w:rPr>
        <w:object w:dxaOrig="660" w:dyaOrig="380" w14:anchorId="6BCD121C">
          <v:shape id="_x0000_i1038" type="#_x0000_t75" style="width:33.8pt;height:19.1pt" o:ole="">
            <v:imagedata r:id="rId30" o:title=""/>
          </v:shape>
          <o:OLEObject Type="Embed" ProgID="Equation.DSMT4" ShapeID="_x0000_i1038" DrawAspect="Content" ObjectID="_1827405734" r:id="rId31"/>
        </w:object>
      </w:r>
    </w:p>
    <w:p w14:paraId="2AA0AE82" w14:textId="77777777" w:rsidR="006807FA" w:rsidRPr="002A4B84" w:rsidRDefault="006807FA" w:rsidP="00A14779">
      <w:pPr>
        <w:rPr>
          <w:rFonts w:ascii="Calibri" w:hAnsi="Calibri" w:cs="Calibri"/>
        </w:rPr>
      </w:pPr>
    </w:p>
    <w:p w14:paraId="7153696C" w14:textId="77777777" w:rsidR="006807FA" w:rsidRPr="002A4B84" w:rsidRDefault="006807FA" w:rsidP="00A14779">
      <w:pPr>
        <w:rPr>
          <w:rFonts w:ascii="Calibri" w:hAnsi="Calibri" w:cs="Calibri"/>
        </w:rPr>
      </w:pPr>
      <w:r w:rsidRPr="002A4B84">
        <w:rPr>
          <w:rFonts w:ascii="Calibri" w:hAnsi="Calibri" w:cs="Calibri"/>
        </w:rPr>
        <w:t>it follows that:</w:t>
      </w:r>
    </w:p>
    <w:p w14:paraId="280036EB" w14:textId="77777777" w:rsidR="006807FA" w:rsidRPr="002A4B84" w:rsidRDefault="006807FA" w:rsidP="00A14779">
      <w:pPr>
        <w:rPr>
          <w:rFonts w:ascii="Calibri" w:hAnsi="Calibri" w:cs="Calibri"/>
        </w:rPr>
      </w:pPr>
    </w:p>
    <w:p w14:paraId="2B479164" w14:textId="77777777" w:rsidR="006807FA" w:rsidRPr="002A4B84" w:rsidRDefault="006807FA" w:rsidP="00A14779">
      <w:pPr>
        <w:rPr>
          <w:rFonts w:ascii="Calibri" w:hAnsi="Calibri" w:cs="Calibri"/>
        </w:rPr>
      </w:pPr>
      <w:r w:rsidRPr="002A4B84">
        <w:rPr>
          <w:rFonts w:ascii="Calibri" w:hAnsi="Calibri" w:cs="Calibri"/>
          <w:position w:val="-66"/>
        </w:rPr>
        <w:object w:dxaOrig="1620" w:dyaOrig="1440" w14:anchorId="353CB7A8">
          <v:shape id="_x0000_i1039" type="#_x0000_t75" style="width:81.25pt;height:1in" o:ole="">
            <v:imagedata r:id="rId32" o:title=""/>
          </v:shape>
          <o:OLEObject Type="Embed" ProgID="Equation.DSMT4" ShapeID="_x0000_i1039" DrawAspect="Content" ObjectID="_1827405735" r:id="rId33"/>
        </w:object>
      </w:r>
    </w:p>
    <w:p w14:paraId="73A16FC2" w14:textId="77777777" w:rsidR="006807FA" w:rsidRPr="002A4B84" w:rsidRDefault="006807FA" w:rsidP="00A14779">
      <w:pPr>
        <w:rPr>
          <w:rFonts w:ascii="Calibri" w:hAnsi="Calibri" w:cs="Calibri"/>
        </w:rPr>
      </w:pPr>
    </w:p>
    <w:p w14:paraId="13495BCB" w14:textId="77777777" w:rsidR="006807FA" w:rsidRPr="002A4B84" w:rsidRDefault="006807FA" w:rsidP="00A14779">
      <w:pPr>
        <w:rPr>
          <w:rFonts w:ascii="Calibri" w:hAnsi="Calibri" w:cs="Calibri"/>
        </w:rPr>
      </w:pPr>
      <w:r w:rsidRPr="002A4B84">
        <w:rPr>
          <w:rFonts w:ascii="Calibri" w:hAnsi="Calibri" w:cs="Calibri"/>
        </w:rPr>
        <w:t>We can make the same argument with β.  So we have:</w:t>
      </w:r>
    </w:p>
    <w:p w14:paraId="00532708" w14:textId="77777777" w:rsidR="006807FA" w:rsidRPr="002A4B84" w:rsidRDefault="006807FA" w:rsidP="00A14779">
      <w:pPr>
        <w:rPr>
          <w:rFonts w:ascii="Calibri" w:hAnsi="Calibri" w:cs="Calibri"/>
        </w:rPr>
      </w:pPr>
    </w:p>
    <w:p w14:paraId="110D1ECC" w14:textId="38A6476E" w:rsidR="006807FA" w:rsidRPr="002A4B84" w:rsidRDefault="0045775C" w:rsidP="00A14779">
      <w:pPr>
        <w:rPr>
          <w:rFonts w:ascii="Calibri" w:hAnsi="Calibri" w:cs="Calibri"/>
        </w:rPr>
      </w:pPr>
      <w:r w:rsidRPr="002A4B84">
        <w:rPr>
          <w:rFonts w:ascii="Calibri" w:hAnsi="Calibri" w:cs="Calibri"/>
          <w:position w:val="-10"/>
        </w:rPr>
        <w:object w:dxaOrig="3400" w:dyaOrig="320" w14:anchorId="755E68B1">
          <v:shape id="_x0000_i1040" type="#_x0000_t75" style="width:175.65pt;height:15.8pt" o:ole="" filled="t" fillcolor="#cfc">
            <v:imagedata r:id="rId34" o:title=""/>
          </v:shape>
          <o:OLEObject Type="Embed" ProgID="Equation.DSMT4" ShapeID="_x0000_i1040" DrawAspect="Content" ObjectID="_1827405736" r:id="rId35"/>
        </w:object>
      </w:r>
    </w:p>
    <w:p w14:paraId="3F633720" w14:textId="77777777" w:rsidR="006807FA" w:rsidRPr="002A4B84" w:rsidRDefault="006807FA" w:rsidP="00A14779">
      <w:pPr>
        <w:rPr>
          <w:rFonts w:ascii="Calibri" w:hAnsi="Calibri" w:cs="Calibri"/>
        </w:rPr>
      </w:pPr>
    </w:p>
    <w:p w14:paraId="5C46A59D" w14:textId="77777777" w:rsidR="006807FA" w:rsidRPr="002A4B84" w:rsidRDefault="006807FA" w:rsidP="00A14779">
      <w:pPr>
        <w:rPr>
          <w:rFonts w:ascii="Calibri" w:hAnsi="Calibri" w:cs="Calibri"/>
          <w:b/>
        </w:rPr>
      </w:pPr>
      <w:r w:rsidRPr="002A4B84">
        <w:rPr>
          <w:rFonts w:ascii="Calibri" w:hAnsi="Calibri" w:cs="Calibri"/>
          <w:b/>
        </w:rPr>
        <w:t>α and β must be even-dimensional matrices</w:t>
      </w:r>
    </w:p>
    <w:p w14:paraId="1D4C6608" w14:textId="77777777" w:rsidR="006807FA" w:rsidRPr="002A4B84" w:rsidRDefault="006807FA" w:rsidP="00A14779">
      <w:pPr>
        <w:rPr>
          <w:rFonts w:ascii="Calibri" w:hAnsi="Calibri" w:cs="Calibri"/>
        </w:rPr>
      </w:pPr>
      <w:r w:rsidRPr="002A4B84">
        <w:rPr>
          <w:rFonts w:ascii="Calibri" w:hAnsi="Calibri" w:cs="Calibri"/>
        </w:rPr>
        <w:t>This follows from the following consideration.  Let U be the unitary matrix of orthonormal eigenvectors of α</w:t>
      </w:r>
      <w:r w:rsidRPr="002A4B84">
        <w:rPr>
          <w:rFonts w:ascii="Calibri" w:hAnsi="Calibri" w:cs="Calibri"/>
          <w:vertAlign w:val="subscript"/>
        </w:rPr>
        <w:t>i</w:t>
      </w:r>
      <w:r w:rsidRPr="002A4B84">
        <w:rPr>
          <w:rFonts w:ascii="Calibri" w:hAnsi="Calibri" w:cs="Calibri"/>
        </w:rPr>
        <w:t xml:space="preserve"> or β.  Then </w:t>
      </w:r>
      <w:r w:rsidR="00BC53FE" w:rsidRPr="002A4B84">
        <w:rPr>
          <w:rFonts w:ascii="Calibri" w:hAnsi="Calibri" w:cs="Calibri"/>
        </w:rPr>
        <w:t>A</w:t>
      </w:r>
      <w:r w:rsidR="00BC53FE" w:rsidRPr="002A4B84">
        <w:rPr>
          <w:rFonts w:ascii="Calibri" w:hAnsi="Calibri" w:cs="Calibri"/>
          <w:vertAlign w:val="subscript"/>
        </w:rPr>
        <w:t>i</w:t>
      </w:r>
      <w:r w:rsidR="00BC53FE" w:rsidRPr="002A4B84">
        <w:rPr>
          <w:rFonts w:ascii="Calibri" w:hAnsi="Calibri" w:cs="Calibri"/>
        </w:rPr>
        <w:t xml:space="preserve"> = </w:t>
      </w:r>
      <w:r w:rsidRPr="002A4B84">
        <w:rPr>
          <w:rFonts w:ascii="Calibri" w:hAnsi="Calibri" w:cs="Calibri"/>
        </w:rPr>
        <w:t>Uα</w:t>
      </w:r>
      <w:r w:rsidRPr="002A4B84">
        <w:rPr>
          <w:rFonts w:ascii="Calibri" w:hAnsi="Calibri" w:cs="Calibri"/>
          <w:vertAlign w:val="subscript"/>
        </w:rPr>
        <w:t>i</w:t>
      </w:r>
      <w:r w:rsidRPr="002A4B84">
        <w:rPr>
          <w:rFonts w:ascii="Calibri" w:hAnsi="Calibri" w:cs="Calibri"/>
        </w:rPr>
        <w:t>U</w:t>
      </w:r>
      <w:r w:rsidR="00BC53FE" w:rsidRPr="002A4B84">
        <w:rPr>
          <w:rFonts w:ascii="Calibri" w:hAnsi="Calibri" w:cs="Calibri"/>
          <w:vertAlign w:val="superscript"/>
        </w:rPr>
        <w:t>-1</w:t>
      </w:r>
      <w:r w:rsidRPr="002A4B84">
        <w:rPr>
          <w:rFonts w:ascii="Calibri" w:hAnsi="Calibri" w:cs="Calibri"/>
        </w:rPr>
        <w:t xml:space="preserve">, or </w:t>
      </w:r>
      <w:r w:rsidR="00BC53FE" w:rsidRPr="002A4B84">
        <w:rPr>
          <w:rFonts w:ascii="Calibri" w:hAnsi="Calibri" w:cs="Calibri"/>
        </w:rPr>
        <w:t xml:space="preserve">B = </w:t>
      </w:r>
      <w:r w:rsidRPr="002A4B84">
        <w:rPr>
          <w:rFonts w:ascii="Calibri" w:hAnsi="Calibri" w:cs="Calibri"/>
        </w:rPr>
        <w:t>UβU</w:t>
      </w:r>
      <w:r w:rsidR="00BC53FE" w:rsidRPr="002A4B84">
        <w:rPr>
          <w:rFonts w:ascii="Calibri" w:hAnsi="Calibri" w:cs="Calibri"/>
          <w:vertAlign w:val="superscript"/>
        </w:rPr>
        <w:t>-1</w:t>
      </w:r>
      <w:r w:rsidRPr="002A4B84">
        <w:rPr>
          <w:rFonts w:ascii="Calibri" w:hAnsi="Calibri" w:cs="Calibri"/>
        </w:rPr>
        <w:t xml:space="preserve"> will be the diagonal matrix of eigenvalues of α</w:t>
      </w:r>
      <w:r w:rsidRPr="002A4B84">
        <w:rPr>
          <w:rFonts w:ascii="Calibri" w:hAnsi="Calibri" w:cs="Calibri"/>
          <w:vertAlign w:val="subscript"/>
        </w:rPr>
        <w:t>i</w:t>
      </w:r>
      <w:r w:rsidRPr="002A4B84">
        <w:rPr>
          <w:rFonts w:ascii="Calibri" w:hAnsi="Calibri" w:cs="Calibri"/>
        </w:rPr>
        <w:t xml:space="preserve"> or β respectively.  Then consider:</w:t>
      </w:r>
    </w:p>
    <w:p w14:paraId="16F30D43" w14:textId="77777777" w:rsidR="006807FA" w:rsidRPr="002A4B84" w:rsidRDefault="006807FA" w:rsidP="00A14779">
      <w:pPr>
        <w:rPr>
          <w:rFonts w:ascii="Calibri" w:hAnsi="Calibri" w:cs="Calibri"/>
        </w:rPr>
      </w:pPr>
    </w:p>
    <w:p w14:paraId="05507A57" w14:textId="77777777" w:rsidR="006807FA" w:rsidRPr="002A4B84" w:rsidRDefault="00BC53FE" w:rsidP="00A14779">
      <w:pPr>
        <w:rPr>
          <w:rFonts w:ascii="Calibri" w:hAnsi="Calibri" w:cs="Calibri"/>
        </w:rPr>
      </w:pPr>
      <w:r w:rsidRPr="002A4B84">
        <w:rPr>
          <w:rFonts w:ascii="Calibri" w:hAnsi="Calibri" w:cs="Calibri"/>
          <w:position w:val="-46"/>
        </w:rPr>
        <w:object w:dxaOrig="2120" w:dyaOrig="1100" w14:anchorId="41E34523">
          <v:shape id="_x0000_i1041" type="#_x0000_t75" style="width:106.35pt;height:55.1pt" o:ole="">
            <v:imagedata r:id="rId36" o:title=""/>
          </v:shape>
          <o:OLEObject Type="Embed" ProgID="Equation.DSMT4" ShapeID="_x0000_i1041" DrawAspect="Content" ObjectID="_1827405737" r:id="rId37"/>
        </w:object>
      </w:r>
    </w:p>
    <w:p w14:paraId="7B721B84" w14:textId="77777777" w:rsidR="00BC53FE" w:rsidRPr="002A4B84" w:rsidRDefault="00BC53FE" w:rsidP="00A14779">
      <w:pPr>
        <w:rPr>
          <w:rFonts w:ascii="Calibri" w:hAnsi="Calibri" w:cs="Calibri"/>
        </w:rPr>
      </w:pPr>
    </w:p>
    <w:p w14:paraId="639694D5" w14:textId="77777777" w:rsidR="00BC53FE" w:rsidRPr="002A4B84" w:rsidRDefault="00BC53FE" w:rsidP="00A14779">
      <w:pPr>
        <w:rPr>
          <w:rFonts w:ascii="Calibri" w:hAnsi="Calibri" w:cs="Calibri"/>
        </w:rPr>
      </w:pPr>
      <w:r w:rsidRPr="002A4B84">
        <w:rPr>
          <w:rFonts w:ascii="Calibri" w:hAnsi="Calibri" w:cs="Calibri"/>
        </w:rPr>
        <w:lastRenderedPageBreak/>
        <w:t>where m is the number of 1 eigenvalues of α</w:t>
      </w:r>
      <w:r w:rsidRPr="002A4B84">
        <w:rPr>
          <w:rFonts w:ascii="Calibri" w:hAnsi="Calibri" w:cs="Calibri"/>
          <w:vertAlign w:val="subscript"/>
        </w:rPr>
        <w:t>i</w:t>
      </w:r>
      <w:r w:rsidRPr="002A4B84">
        <w:rPr>
          <w:rFonts w:ascii="Calibri" w:hAnsi="Calibri" w:cs="Calibri"/>
        </w:rPr>
        <w:t>, and n is the number of -1 eigenvalues of α</w:t>
      </w:r>
      <w:r w:rsidRPr="002A4B84">
        <w:rPr>
          <w:rFonts w:ascii="Calibri" w:hAnsi="Calibri" w:cs="Calibri"/>
          <w:vertAlign w:val="subscript"/>
        </w:rPr>
        <w:t>i</w:t>
      </w:r>
      <w:r w:rsidRPr="002A4B84">
        <w:rPr>
          <w:rFonts w:ascii="Calibri" w:hAnsi="Calibri" w:cs="Calibri"/>
        </w:rPr>
        <w:t>.  Now also know that Tr(α</w:t>
      </w:r>
      <w:r w:rsidRPr="002A4B84">
        <w:rPr>
          <w:rFonts w:ascii="Calibri" w:hAnsi="Calibri" w:cs="Calibri"/>
          <w:vertAlign w:val="subscript"/>
        </w:rPr>
        <w:t>i</w:t>
      </w:r>
      <w:r w:rsidRPr="002A4B84">
        <w:rPr>
          <w:rFonts w:ascii="Calibri" w:hAnsi="Calibri" w:cs="Calibri"/>
        </w:rPr>
        <w:t>) = 0 from above.  So m must be equal to n.  Now the number of eigenvalues D = m + n is just the dimensionality of the matrix, and so if m = n, then D = 2m = even number.  So the dimensionality of the matrix is even.  Repeating the argument for β we have:</w:t>
      </w:r>
    </w:p>
    <w:p w14:paraId="22D88F37" w14:textId="77777777" w:rsidR="00BC53FE" w:rsidRPr="002A4B84" w:rsidRDefault="00BC53FE" w:rsidP="00A14779">
      <w:pPr>
        <w:rPr>
          <w:rFonts w:ascii="Calibri" w:hAnsi="Calibri" w:cs="Calibri"/>
        </w:rPr>
      </w:pPr>
    </w:p>
    <w:p w14:paraId="68FAF0AB" w14:textId="77777777" w:rsidR="00BC53FE" w:rsidRPr="002A4B84" w:rsidRDefault="00BC53FE" w:rsidP="00A14779">
      <w:pPr>
        <w:rPr>
          <w:rFonts w:ascii="Calibri" w:hAnsi="Calibri" w:cs="Calibri"/>
        </w:rPr>
      </w:pPr>
      <w:r w:rsidRPr="002A4B84">
        <w:rPr>
          <w:rFonts w:ascii="Calibri" w:hAnsi="Calibri" w:cs="Calibri"/>
          <w:position w:val="-10"/>
        </w:rPr>
        <w:object w:dxaOrig="3800" w:dyaOrig="320" w14:anchorId="46E02CDA">
          <v:shape id="_x0000_i1042" type="#_x0000_t75" style="width:190.35pt;height:15.25pt" o:ole="" filled="t" fillcolor="#cfc">
            <v:imagedata r:id="rId38" o:title=""/>
          </v:shape>
          <o:OLEObject Type="Embed" ProgID="Equation.DSMT4" ShapeID="_x0000_i1042" DrawAspect="Content" ObjectID="_1827405738" r:id="rId39"/>
        </w:object>
      </w:r>
    </w:p>
    <w:p w14:paraId="7DEFB918" w14:textId="77777777" w:rsidR="006807FA" w:rsidRPr="002A4B84" w:rsidRDefault="006807FA" w:rsidP="00A14779">
      <w:pPr>
        <w:rPr>
          <w:rFonts w:ascii="Calibri" w:hAnsi="Calibri" w:cs="Calibri"/>
        </w:rPr>
      </w:pPr>
    </w:p>
    <w:p w14:paraId="709CB9EA" w14:textId="77777777" w:rsidR="006807FA" w:rsidRPr="002A4B84" w:rsidRDefault="005D66CC" w:rsidP="00A14779">
      <w:pPr>
        <w:rPr>
          <w:rFonts w:ascii="Calibri" w:hAnsi="Calibri" w:cs="Calibri"/>
          <w:b/>
        </w:rPr>
      </w:pPr>
      <w:r w:rsidRPr="002A4B84">
        <w:rPr>
          <w:rFonts w:ascii="Calibri" w:hAnsi="Calibri" w:cs="Calibri"/>
          <w:b/>
        </w:rPr>
        <w:t>Determining the representation of the matrices α and β</w:t>
      </w:r>
    </w:p>
    <w:p w14:paraId="47952AF0" w14:textId="77777777" w:rsidR="004D74F4" w:rsidRPr="002A4B84" w:rsidRDefault="005D66CC" w:rsidP="00A14779">
      <w:pPr>
        <w:rPr>
          <w:rFonts w:ascii="Calibri" w:hAnsi="Calibri" w:cs="Calibri"/>
        </w:rPr>
      </w:pPr>
      <w:r w:rsidRPr="002A4B84">
        <w:rPr>
          <w:rFonts w:ascii="Calibri" w:hAnsi="Calibri" w:cs="Calibri"/>
        </w:rPr>
        <w:t xml:space="preserve">Now we want to use this information to help us determine what these matrices are.  </w:t>
      </w:r>
      <w:r w:rsidR="00D94AD0" w:rsidRPr="002A4B84">
        <w:rPr>
          <w:rFonts w:ascii="Calibri" w:hAnsi="Calibri" w:cs="Calibri"/>
        </w:rPr>
        <w:t>The anti-commutation relation should be familiar to us as identical to that of the spin matrices.  So perhaps we could identify</w:t>
      </w:r>
      <w:r w:rsidR="00D94AD0" w:rsidRPr="002A4B84">
        <w:rPr>
          <w:rFonts w:ascii="Calibri" w:hAnsi="Calibri" w:cs="Calibri"/>
          <w:position w:val="-6"/>
        </w:rPr>
        <w:object w:dxaOrig="580" w:dyaOrig="220" w14:anchorId="21257892">
          <v:shape id="_x0000_i1043" type="#_x0000_t75" style="width:28.9pt;height:10.9pt" o:ole="">
            <v:imagedata r:id="rId40" o:title=""/>
          </v:shape>
          <o:OLEObject Type="Embed" ProgID="Equation.DSMT4" ShapeID="_x0000_i1043" DrawAspect="Content" ObjectID="_1827405739" r:id="rId41"/>
        </w:object>
      </w:r>
      <w:r w:rsidR="004D74F4" w:rsidRPr="002A4B84">
        <w:rPr>
          <w:rFonts w:ascii="Calibri" w:hAnsi="Calibri" w:cs="Calibri"/>
        </w:rPr>
        <w:t xml:space="preserve"> where</w:t>
      </w:r>
    </w:p>
    <w:p w14:paraId="409D0670" w14:textId="77777777" w:rsidR="004D74F4" w:rsidRPr="002A4B84" w:rsidRDefault="004D74F4" w:rsidP="00A14779">
      <w:pPr>
        <w:rPr>
          <w:rFonts w:ascii="Calibri" w:hAnsi="Calibri" w:cs="Calibri"/>
        </w:rPr>
      </w:pPr>
    </w:p>
    <w:p w14:paraId="630CDAF1" w14:textId="77777777" w:rsidR="004D74F4" w:rsidRPr="002A4B84" w:rsidRDefault="00045309" w:rsidP="00A14779">
      <w:pPr>
        <w:rPr>
          <w:rFonts w:ascii="Calibri" w:hAnsi="Calibri" w:cs="Calibri"/>
        </w:rPr>
      </w:pPr>
      <w:r w:rsidRPr="00045309">
        <w:rPr>
          <w:rFonts w:ascii="Calibri" w:hAnsi="Calibri" w:cs="Calibri"/>
          <w:position w:val="-54"/>
        </w:rPr>
        <w:object w:dxaOrig="3540" w:dyaOrig="1200" w14:anchorId="358F368E">
          <v:shape id="_x0000_i1044" type="#_x0000_t75" style="width:177.25pt;height:60pt" o:ole="" fillcolor="#cfc">
            <v:imagedata r:id="rId42" o:title=""/>
          </v:shape>
          <o:OLEObject Type="Embed" ProgID="Equation.DSMT4" ShapeID="_x0000_i1044" DrawAspect="Content" ObjectID="_1827405740" r:id="rId43"/>
        </w:object>
      </w:r>
    </w:p>
    <w:p w14:paraId="7F382ABC" w14:textId="77777777" w:rsidR="004D74F4" w:rsidRPr="002A4B84" w:rsidRDefault="004D74F4" w:rsidP="00A14779">
      <w:pPr>
        <w:rPr>
          <w:rFonts w:ascii="Calibri" w:hAnsi="Calibri" w:cs="Calibri"/>
        </w:rPr>
      </w:pPr>
    </w:p>
    <w:p w14:paraId="28CC70AD" w14:textId="77777777" w:rsidR="00D94AD0" w:rsidRPr="002A4B84" w:rsidRDefault="004D74F4" w:rsidP="00A14779">
      <w:pPr>
        <w:rPr>
          <w:rFonts w:ascii="Calibri" w:hAnsi="Calibri" w:cs="Calibri"/>
        </w:rPr>
      </w:pPr>
      <w:r w:rsidRPr="002A4B84">
        <w:rPr>
          <w:rFonts w:ascii="Calibri" w:hAnsi="Calibri" w:cs="Calibri"/>
        </w:rPr>
        <w:t xml:space="preserve">? </w:t>
      </w:r>
      <w:r w:rsidR="00D94AD0" w:rsidRPr="002A4B84">
        <w:rPr>
          <w:rFonts w:ascii="Calibri" w:hAnsi="Calibri" w:cs="Calibri"/>
        </w:rPr>
        <w:t xml:space="preserve">Then what would β be?  Let’s assume some form that is Hermitian and traceless:  </w:t>
      </w:r>
    </w:p>
    <w:p w14:paraId="460B526C" w14:textId="77777777" w:rsidR="00D94AD0" w:rsidRPr="002A4B84" w:rsidRDefault="00D94AD0" w:rsidP="00A14779">
      <w:pPr>
        <w:rPr>
          <w:rFonts w:ascii="Calibri" w:hAnsi="Calibri" w:cs="Calibri"/>
        </w:rPr>
      </w:pPr>
    </w:p>
    <w:p w14:paraId="3B65CE34" w14:textId="77777777" w:rsidR="00D94AD0" w:rsidRPr="002A4B84" w:rsidRDefault="00D94AD0" w:rsidP="00A14779">
      <w:pPr>
        <w:rPr>
          <w:rFonts w:ascii="Calibri" w:hAnsi="Calibri" w:cs="Calibri"/>
        </w:rPr>
      </w:pPr>
      <w:r w:rsidRPr="002A4B84">
        <w:rPr>
          <w:rFonts w:ascii="Calibri" w:hAnsi="Calibri" w:cs="Calibri"/>
          <w:position w:val="-32"/>
        </w:rPr>
        <w:object w:dxaOrig="1660" w:dyaOrig="760" w14:anchorId="522CC44B">
          <v:shape id="_x0000_i1045" type="#_x0000_t75" style="width:82.9pt;height:37.65pt" o:ole="">
            <v:imagedata r:id="rId44" o:title=""/>
          </v:shape>
          <o:OLEObject Type="Embed" ProgID="Equation.DSMT4" ShapeID="_x0000_i1045" DrawAspect="Content" ObjectID="_1827405741" r:id="rId45"/>
        </w:object>
      </w:r>
    </w:p>
    <w:p w14:paraId="4BA479FB" w14:textId="77777777" w:rsidR="00D94AD0" w:rsidRPr="002A4B84" w:rsidRDefault="00D94AD0" w:rsidP="00A14779">
      <w:pPr>
        <w:rPr>
          <w:rFonts w:ascii="Calibri" w:hAnsi="Calibri" w:cs="Calibri"/>
        </w:rPr>
      </w:pPr>
    </w:p>
    <w:p w14:paraId="7FE86AE5" w14:textId="77777777" w:rsidR="00D94AD0" w:rsidRPr="002A4B84" w:rsidRDefault="00D94AD0" w:rsidP="00A14779">
      <w:pPr>
        <w:rPr>
          <w:rFonts w:ascii="Calibri" w:hAnsi="Calibri" w:cs="Calibri"/>
        </w:rPr>
      </w:pPr>
      <w:r w:rsidRPr="002A4B84">
        <w:rPr>
          <w:rFonts w:ascii="Calibri" w:hAnsi="Calibri" w:cs="Calibri"/>
        </w:rPr>
        <w:t>where β</w:t>
      </w:r>
      <w:r w:rsidRPr="002A4B84">
        <w:rPr>
          <w:rFonts w:ascii="Calibri" w:hAnsi="Calibri" w:cs="Calibri"/>
          <w:vertAlign w:val="subscript"/>
        </w:rPr>
        <w:t>11</w:t>
      </w:r>
      <w:r w:rsidRPr="002A4B84">
        <w:rPr>
          <w:rFonts w:ascii="Calibri" w:hAnsi="Calibri" w:cs="Calibri"/>
        </w:rPr>
        <w:t xml:space="preserve"> is real.  And now let’s impose the condition that its square be 1.</w:t>
      </w:r>
    </w:p>
    <w:p w14:paraId="1259D5CB" w14:textId="77777777" w:rsidR="00D94AD0" w:rsidRPr="002A4B84" w:rsidRDefault="00D94AD0" w:rsidP="00A14779">
      <w:pPr>
        <w:rPr>
          <w:rFonts w:ascii="Calibri" w:hAnsi="Calibri" w:cs="Calibri"/>
        </w:rPr>
      </w:pPr>
    </w:p>
    <w:p w14:paraId="1B6B974D" w14:textId="77777777" w:rsidR="00D94AD0" w:rsidRPr="002A4B84" w:rsidRDefault="00D94AD0" w:rsidP="00A14779">
      <w:pPr>
        <w:rPr>
          <w:rFonts w:ascii="Calibri" w:hAnsi="Calibri" w:cs="Calibri"/>
        </w:rPr>
      </w:pPr>
      <w:r w:rsidRPr="002A4B84">
        <w:rPr>
          <w:rFonts w:ascii="Calibri" w:hAnsi="Calibri" w:cs="Calibri"/>
          <w:position w:val="-122"/>
        </w:rPr>
        <w:object w:dxaOrig="2880" w:dyaOrig="2040" w14:anchorId="1A7361DE">
          <v:shape id="_x0000_i1046" type="#_x0000_t75" style="width:2in;height:102pt" o:ole="">
            <v:imagedata r:id="rId46" o:title=""/>
          </v:shape>
          <o:OLEObject Type="Embed" ProgID="Equation.DSMT4" ShapeID="_x0000_i1046" DrawAspect="Content" ObjectID="_1827405742" r:id="rId47"/>
        </w:object>
      </w:r>
    </w:p>
    <w:p w14:paraId="0998348D" w14:textId="77777777" w:rsidR="00D94AD0" w:rsidRPr="002A4B84" w:rsidRDefault="00D94AD0" w:rsidP="00A14779">
      <w:pPr>
        <w:rPr>
          <w:rFonts w:ascii="Calibri" w:hAnsi="Calibri" w:cs="Calibri"/>
        </w:rPr>
      </w:pPr>
    </w:p>
    <w:p w14:paraId="2F24B4F4" w14:textId="77777777" w:rsidR="00D94AD0" w:rsidRPr="002A4B84" w:rsidRDefault="00D94AD0" w:rsidP="00A14779">
      <w:pPr>
        <w:rPr>
          <w:rFonts w:ascii="Calibri" w:hAnsi="Calibri" w:cs="Calibri"/>
        </w:rPr>
      </w:pPr>
      <w:r w:rsidRPr="002A4B84">
        <w:rPr>
          <w:rFonts w:ascii="Calibri" w:hAnsi="Calibri" w:cs="Calibri"/>
        </w:rPr>
        <w:t>which implies that:</w:t>
      </w:r>
    </w:p>
    <w:p w14:paraId="2E3EC32B" w14:textId="77777777" w:rsidR="00D94AD0" w:rsidRPr="002A4B84" w:rsidRDefault="00D94AD0" w:rsidP="00A14779">
      <w:pPr>
        <w:rPr>
          <w:rFonts w:ascii="Calibri" w:hAnsi="Calibri" w:cs="Calibri"/>
        </w:rPr>
      </w:pPr>
    </w:p>
    <w:p w14:paraId="38D209E2" w14:textId="77777777" w:rsidR="00D94AD0" w:rsidRPr="002A4B84" w:rsidRDefault="00D94AD0" w:rsidP="00A14779">
      <w:pPr>
        <w:rPr>
          <w:rFonts w:ascii="Calibri" w:hAnsi="Calibri" w:cs="Calibri"/>
        </w:rPr>
      </w:pPr>
      <w:r w:rsidRPr="002A4B84">
        <w:rPr>
          <w:rFonts w:ascii="Calibri" w:hAnsi="Calibri" w:cs="Calibri"/>
          <w:position w:val="-14"/>
        </w:rPr>
        <w:object w:dxaOrig="1440" w:dyaOrig="440" w14:anchorId="577E3559">
          <v:shape id="_x0000_i1047" type="#_x0000_t75" style="width:1in;height:22.35pt" o:ole="">
            <v:imagedata r:id="rId48" o:title=""/>
          </v:shape>
          <o:OLEObject Type="Embed" ProgID="Equation.DSMT4" ShapeID="_x0000_i1047" DrawAspect="Content" ObjectID="_1827405743" r:id="rId49"/>
        </w:object>
      </w:r>
    </w:p>
    <w:p w14:paraId="6CD204F5" w14:textId="77777777" w:rsidR="00D94AD0" w:rsidRPr="002A4B84" w:rsidRDefault="00D94AD0" w:rsidP="00A14779">
      <w:pPr>
        <w:rPr>
          <w:rFonts w:ascii="Calibri" w:hAnsi="Calibri" w:cs="Calibri"/>
        </w:rPr>
      </w:pPr>
    </w:p>
    <w:p w14:paraId="50150D62" w14:textId="77777777" w:rsidR="00D94AD0" w:rsidRPr="002A4B84" w:rsidRDefault="00D94AD0" w:rsidP="00A14779">
      <w:pPr>
        <w:rPr>
          <w:rFonts w:ascii="Calibri" w:hAnsi="Calibri" w:cs="Calibri"/>
        </w:rPr>
      </w:pPr>
      <w:r w:rsidRPr="002A4B84">
        <w:rPr>
          <w:rFonts w:ascii="Calibri" w:hAnsi="Calibri" w:cs="Calibri"/>
        </w:rPr>
        <w:t>and now impose the anti-commutation relation with say α</w:t>
      </w:r>
      <w:r w:rsidRPr="002A4B84">
        <w:rPr>
          <w:rFonts w:ascii="Calibri" w:hAnsi="Calibri" w:cs="Calibri"/>
          <w:vertAlign w:val="subscript"/>
        </w:rPr>
        <w:t>1</w:t>
      </w:r>
      <w:r w:rsidRPr="002A4B84">
        <w:rPr>
          <w:rFonts w:ascii="Calibri" w:hAnsi="Calibri" w:cs="Calibri"/>
        </w:rPr>
        <w:t>.  Then we must have:</w:t>
      </w:r>
    </w:p>
    <w:p w14:paraId="52AF5579" w14:textId="77777777" w:rsidR="00D94AD0" w:rsidRPr="002A4B84" w:rsidRDefault="00D94AD0" w:rsidP="00A14779">
      <w:pPr>
        <w:rPr>
          <w:rFonts w:ascii="Calibri" w:hAnsi="Calibri" w:cs="Calibri"/>
        </w:rPr>
      </w:pPr>
    </w:p>
    <w:p w14:paraId="2B6ED9E0" w14:textId="77777777" w:rsidR="00D94AD0" w:rsidRPr="002A4B84" w:rsidRDefault="00D94AD0" w:rsidP="00A14779">
      <w:pPr>
        <w:rPr>
          <w:rFonts w:ascii="Calibri" w:hAnsi="Calibri" w:cs="Calibri"/>
        </w:rPr>
      </w:pPr>
      <w:r w:rsidRPr="002A4B84">
        <w:rPr>
          <w:rFonts w:ascii="Calibri" w:hAnsi="Calibri" w:cs="Calibri"/>
          <w:position w:val="-128"/>
        </w:rPr>
        <w:object w:dxaOrig="4459" w:dyaOrig="2680" w14:anchorId="1FD17DE9">
          <v:shape id="_x0000_i1048" type="#_x0000_t75" style="width:223.1pt;height:133.65pt" o:ole="">
            <v:imagedata r:id="rId50" o:title=""/>
          </v:shape>
          <o:OLEObject Type="Embed" ProgID="Equation.DSMT4" ShapeID="_x0000_i1048" DrawAspect="Content" ObjectID="_1827405744" r:id="rId51"/>
        </w:object>
      </w:r>
    </w:p>
    <w:p w14:paraId="56A934D3" w14:textId="77777777" w:rsidR="00D94AD0" w:rsidRPr="002A4B84" w:rsidRDefault="00D94AD0" w:rsidP="00A14779">
      <w:pPr>
        <w:rPr>
          <w:rFonts w:ascii="Calibri" w:hAnsi="Calibri" w:cs="Calibri"/>
        </w:rPr>
      </w:pPr>
    </w:p>
    <w:p w14:paraId="345C6350" w14:textId="77777777" w:rsidR="00D94AD0" w:rsidRPr="002A4B84" w:rsidRDefault="00D94AD0" w:rsidP="00A14779">
      <w:pPr>
        <w:rPr>
          <w:rFonts w:ascii="Calibri" w:hAnsi="Calibri" w:cs="Calibri"/>
        </w:rPr>
      </w:pPr>
      <w:r w:rsidRPr="002A4B84">
        <w:rPr>
          <w:rFonts w:ascii="Calibri" w:hAnsi="Calibri" w:cs="Calibri"/>
        </w:rPr>
        <w:t>So we find that β</w:t>
      </w:r>
      <w:r w:rsidRPr="002A4B84">
        <w:rPr>
          <w:rFonts w:ascii="Calibri" w:hAnsi="Calibri" w:cs="Calibri"/>
          <w:vertAlign w:val="subscript"/>
        </w:rPr>
        <w:t>12</w:t>
      </w:r>
      <w:r w:rsidRPr="002A4B84">
        <w:rPr>
          <w:rFonts w:ascii="Calibri" w:hAnsi="Calibri" w:cs="Calibri"/>
          <w:vertAlign w:val="subscript"/>
        </w:rPr>
        <w:softHyphen/>
      </w:r>
      <w:r w:rsidRPr="002A4B84">
        <w:rPr>
          <w:rFonts w:ascii="Calibri" w:hAnsi="Calibri" w:cs="Calibri"/>
        </w:rPr>
        <w:t xml:space="preserve"> must be imaginary.  </w:t>
      </w:r>
      <w:r w:rsidR="002D6750" w:rsidRPr="002A4B84">
        <w:rPr>
          <w:rFonts w:ascii="Calibri" w:hAnsi="Calibri" w:cs="Calibri"/>
        </w:rPr>
        <w:t>So let’s write it as β</w:t>
      </w:r>
      <w:r w:rsidR="002D6750" w:rsidRPr="002A4B84">
        <w:rPr>
          <w:rFonts w:ascii="Calibri" w:hAnsi="Calibri" w:cs="Calibri"/>
          <w:vertAlign w:val="subscript"/>
        </w:rPr>
        <w:t>12</w:t>
      </w:r>
      <w:r w:rsidR="002D6750" w:rsidRPr="002A4B84">
        <w:rPr>
          <w:rFonts w:ascii="Calibri" w:hAnsi="Calibri" w:cs="Calibri"/>
        </w:rPr>
        <w:t xml:space="preserve"> = ib.  </w:t>
      </w:r>
      <w:r w:rsidRPr="002A4B84">
        <w:rPr>
          <w:rFonts w:ascii="Calibri" w:hAnsi="Calibri" w:cs="Calibri"/>
        </w:rPr>
        <w:t xml:space="preserve">Now let’s do the </w:t>
      </w:r>
      <w:r w:rsidR="002D6750" w:rsidRPr="002A4B84">
        <w:rPr>
          <w:rFonts w:ascii="Calibri" w:hAnsi="Calibri" w:cs="Calibri"/>
        </w:rPr>
        <w:t>anti-</w:t>
      </w:r>
      <w:r w:rsidRPr="002A4B84">
        <w:rPr>
          <w:rFonts w:ascii="Calibri" w:hAnsi="Calibri" w:cs="Calibri"/>
        </w:rPr>
        <w:t>commutation relation with</w:t>
      </w:r>
      <w:r w:rsidR="002D6750" w:rsidRPr="002A4B84">
        <w:rPr>
          <w:rFonts w:ascii="Calibri" w:hAnsi="Calibri" w:cs="Calibri"/>
        </w:rPr>
        <w:t xml:space="preserve"> α</w:t>
      </w:r>
      <w:r w:rsidR="002D6750" w:rsidRPr="002A4B84">
        <w:rPr>
          <w:rFonts w:ascii="Calibri" w:hAnsi="Calibri" w:cs="Calibri"/>
          <w:vertAlign w:val="subscript"/>
        </w:rPr>
        <w:t>2</w:t>
      </w:r>
      <w:r w:rsidR="002D6750" w:rsidRPr="002A4B84">
        <w:rPr>
          <w:rFonts w:ascii="Calibri" w:hAnsi="Calibri" w:cs="Calibri"/>
        </w:rPr>
        <w:t>,</w:t>
      </w:r>
    </w:p>
    <w:p w14:paraId="575AB3AD" w14:textId="77777777" w:rsidR="002D6750" w:rsidRPr="002A4B84" w:rsidRDefault="002D6750" w:rsidP="00A14779">
      <w:pPr>
        <w:rPr>
          <w:rFonts w:ascii="Calibri" w:hAnsi="Calibri" w:cs="Calibri"/>
        </w:rPr>
      </w:pPr>
    </w:p>
    <w:p w14:paraId="4DABD5DA" w14:textId="77777777" w:rsidR="002D6750" w:rsidRPr="002A4B84" w:rsidRDefault="002D6750" w:rsidP="00A14779">
      <w:pPr>
        <w:rPr>
          <w:rFonts w:ascii="Calibri" w:hAnsi="Calibri" w:cs="Calibri"/>
        </w:rPr>
      </w:pPr>
      <w:r w:rsidRPr="002A4B84">
        <w:rPr>
          <w:rFonts w:ascii="Calibri" w:hAnsi="Calibri" w:cs="Calibri"/>
          <w:position w:val="-128"/>
        </w:rPr>
        <w:object w:dxaOrig="4700" w:dyaOrig="2680" w14:anchorId="42D820AC">
          <v:shape id="_x0000_i1049" type="#_x0000_t75" style="width:235.1pt;height:133.65pt" o:ole="">
            <v:imagedata r:id="rId52" o:title=""/>
          </v:shape>
          <o:OLEObject Type="Embed" ProgID="Equation.DSMT4" ShapeID="_x0000_i1049" DrawAspect="Content" ObjectID="_1827405745" r:id="rId53"/>
        </w:object>
      </w:r>
    </w:p>
    <w:p w14:paraId="5437FC83" w14:textId="77777777" w:rsidR="002D6750" w:rsidRPr="002A4B84" w:rsidRDefault="002D6750" w:rsidP="00A14779">
      <w:pPr>
        <w:rPr>
          <w:rFonts w:ascii="Calibri" w:hAnsi="Calibri" w:cs="Calibri"/>
        </w:rPr>
      </w:pPr>
    </w:p>
    <w:p w14:paraId="02DF1226" w14:textId="77777777" w:rsidR="001750C4" w:rsidRPr="002A4B84" w:rsidRDefault="002D6750" w:rsidP="00A14779">
      <w:pPr>
        <w:rPr>
          <w:rFonts w:ascii="Calibri" w:hAnsi="Calibri" w:cs="Calibri"/>
        </w:rPr>
      </w:pPr>
      <w:r w:rsidRPr="002A4B84">
        <w:rPr>
          <w:rFonts w:ascii="Calibri" w:hAnsi="Calibri" w:cs="Calibri"/>
        </w:rPr>
        <w:t>which implies that b = 0.  So β</w:t>
      </w:r>
      <w:r w:rsidRPr="002A4B84">
        <w:rPr>
          <w:rFonts w:ascii="Calibri" w:hAnsi="Calibri" w:cs="Calibri"/>
          <w:vertAlign w:val="subscript"/>
        </w:rPr>
        <w:t>12</w:t>
      </w:r>
      <w:r w:rsidRPr="002A4B84">
        <w:rPr>
          <w:rFonts w:ascii="Calibri" w:hAnsi="Calibri" w:cs="Calibri"/>
        </w:rPr>
        <w:t xml:space="preserve"> = 0.  But then β</w:t>
      </w:r>
      <w:r w:rsidRPr="002A4B84">
        <w:rPr>
          <w:rFonts w:ascii="Calibri" w:hAnsi="Calibri" w:cs="Calibri"/>
          <w:vertAlign w:val="subscript"/>
        </w:rPr>
        <w:t>11</w:t>
      </w:r>
      <w:r w:rsidRPr="002A4B84">
        <w:rPr>
          <w:rFonts w:ascii="Calibri" w:hAnsi="Calibri" w:cs="Calibri"/>
        </w:rPr>
        <w:t xml:space="preserve"> = 0 by the first condition.  So all the elements of β are 0.  But this cannot satisfy the anti-commutation relations.  So in fact there is no β that can satisfy these relations.  </w:t>
      </w:r>
      <w:r w:rsidR="004D74F4" w:rsidRPr="002A4B84">
        <w:rPr>
          <w:rFonts w:ascii="Calibri" w:hAnsi="Calibri" w:cs="Calibri"/>
        </w:rPr>
        <w:t xml:space="preserve">So we have to go to 4D.  It </w:t>
      </w:r>
      <w:r w:rsidR="004D74F4" w:rsidRPr="00003A50">
        <w:rPr>
          <w:rFonts w:ascii="Calibri" w:hAnsi="Calibri" w:cs="Calibri"/>
          <w:i/>
          <w:iCs/>
        </w:rPr>
        <w:t>is</w:t>
      </w:r>
      <w:r w:rsidR="004D74F4" w:rsidRPr="002A4B84">
        <w:rPr>
          <w:rFonts w:ascii="Calibri" w:hAnsi="Calibri" w:cs="Calibri"/>
        </w:rPr>
        <w:t xml:space="preserve"> possible to find a representation in 4D.  And after playing around a bit, one representation we’d find is:</w:t>
      </w:r>
    </w:p>
    <w:p w14:paraId="42C7E624" w14:textId="77777777" w:rsidR="001750C4" w:rsidRPr="002A4B84" w:rsidRDefault="001750C4" w:rsidP="00A14779">
      <w:pPr>
        <w:rPr>
          <w:rFonts w:ascii="Calibri" w:hAnsi="Calibri" w:cs="Calibri"/>
        </w:rPr>
      </w:pPr>
    </w:p>
    <w:p w14:paraId="09D4BE9D" w14:textId="77777777" w:rsidR="00A14779" w:rsidRPr="002A4B84" w:rsidRDefault="003F60DD" w:rsidP="00A14779">
      <w:pPr>
        <w:rPr>
          <w:rFonts w:ascii="Calibri" w:hAnsi="Calibri" w:cs="Calibri"/>
        </w:rPr>
      </w:pPr>
      <w:r w:rsidRPr="002A4B84">
        <w:rPr>
          <w:rFonts w:ascii="Calibri" w:hAnsi="Calibri" w:cs="Calibri"/>
          <w:position w:val="-30"/>
        </w:rPr>
        <w:object w:dxaOrig="5640" w:dyaOrig="720" w14:anchorId="786A35D5">
          <v:shape id="_x0000_i1050" type="#_x0000_t75" style="width:282pt;height:36pt" o:ole="" filled="t" fillcolor="#cfc">
            <v:imagedata r:id="rId54" o:title=""/>
          </v:shape>
          <o:OLEObject Type="Embed" ProgID="Equation.DSMT4" ShapeID="_x0000_i1050" DrawAspect="Content" ObjectID="_1827405746" r:id="rId55"/>
        </w:object>
      </w:r>
    </w:p>
    <w:p w14:paraId="41A134BF" w14:textId="77777777" w:rsidR="004D74F4" w:rsidRPr="002A4B84" w:rsidRDefault="004D74F4" w:rsidP="00A14779">
      <w:pPr>
        <w:rPr>
          <w:rFonts w:ascii="Calibri" w:hAnsi="Calibri" w:cs="Calibri"/>
        </w:rPr>
      </w:pPr>
    </w:p>
    <w:p w14:paraId="60716790" w14:textId="77777777" w:rsidR="004D74F4" w:rsidRPr="002A4B84" w:rsidRDefault="004D74F4" w:rsidP="00A14779">
      <w:pPr>
        <w:rPr>
          <w:rFonts w:ascii="Calibri" w:hAnsi="Calibri" w:cs="Calibri"/>
        </w:rPr>
      </w:pPr>
      <w:r w:rsidRPr="002A4B84">
        <w:rPr>
          <w:rFonts w:ascii="Calibri" w:hAnsi="Calibri" w:cs="Calibri"/>
        </w:rPr>
        <w:t>or explicitly,</w:t>
      </w:r>
    </w:p>
    <w:p w14:paraId="799EF9E4" w14:textId="77777777" w:rsidR="004D74F4" w:rsidRPr="002A4B84" w:rsidRDefault="004D74F4" w:rsidP="00A14779">
      <w:pPr>
        <w:rPr>
          <w:rFonts w:ascii="Calibri" w:hAnsi="Calibri" w:cs="Calibri"/>
        </w:rPr>
      </w:pPr>
    </w:p>
    <w:p w14:paraId="62E5A653" w14:textId="77777777" w:rsidR="004D74F4" w:rsidRDefault="003F60DD" w:rsidP="00A14779">
      <w:pPr>
        <w:rPr>
          <w:rFonts w:ascii="Calibri" w:hAnsi="Calibri" w:cs="Calibri"/>
        </w:rPr>
      </w:pPr>
      <w:r w:rsidRPr="002A4B84">
        <w:rPr>
          <w:rFonts w:ascii="Calibri" w:hAnsi="Calibri" w:cs="Calibri"/>
          <w:position w:val="-140"/>
        </w:rPr>
        <w:object w:dxaOrig="10579" w:dyaOrig="2920" w14:anchorId="1DA013EF">
          <v:shape id="_x0000_i1051" type="#_x0000_t75" style="width:501.8pt;height:139.1pt" o:ole="">
            <v:imagedata r:id="rId56" o:title=""/>
          </v:shape>
          <o:OLEObject Type="Embed" ProgID="Equation.DSMT4" ShapeID="_x0000_i1051" DrawAspect="Content" ObjectID="_1827405747" r:id="rId57"/>
        </w:object>
      </w:r>
    </w:p>
    <w:p w14:paraId="1F2A99CB" w14:textId="77777777" w:rsidR="00CF3B42" w:rsidRDefault="00CF3B42" w:rsidP="00A14779">
      <w:pPr>
        <w:rPr>
          <w:rFonts w:ascii="Calibri" w:hAnsi="Calibri" w:cs="Calibri"/>
        </w:rPr>
      </w:pPr>
    </w:p>
    <w:p w14:paraId="405AB9D7" w14:textId="77777777" w:rsidR="00CF3B42" w:rsidRDefault="00CF3B42" w:rsidP="00A14779">
      <w:pPr>
        <w:rPr>
          <w:rFonts w:ascii="Calibri" w:hAnsi="Calibri" w:cs="Calibri"/>
        </w:rPr>
      </w:pPr>
      <w:r>
        <w:rPr>
          <w:rFonts w:ascii="Calibri" w:hAnsi="Calibri" w:cs="Calibri"/>
        </w:rPr>
        <w:t>another representation is the Weyl representation:</w:t>
      </w:r>
    </w:p>
    <w:p w14:paraId="739856AD" w14:textId="77777777" w:rsidR="00CF3B42" w:rsidRDefault="00CF3B42" w:rsidP="00A14779">
      <w:pPr>
        <w:rPr>
          <w:rFonts w:ascii="Calibri" w:hAnsi="Calibri" w:cs="Calibri"/>
        </w:rPr>
      </w:pPr>
    </w:p>
    <w:p w14:paraId="3642286E" w14:textId="77777777" w:rsidR="00CF3B42" w:rsidRPr="002A4B84" w:rsidRDefault="003F60DD" w:rsidP="00A14779">
      <w:pPr>
        <w:rPr>
          <w:rFonts w:ascii="Calibri" w:hAnsi="Calibri" w:cs="Calibri"/>
        </w:rPr>
      </w:pPr>
      <w:r w:rsidRPr="002A4B84">
        <w:rPr>
          <w:rFonts w:ascii="Calibri" w:hAnsi="Calibri" w:cs="Calibri"/>
          <w:position w:val="-30"/>
        </w:rPr>
        <w:object w:dxaOrig="5620" w:dyaOrig="720" w14:anchorId="21296C80">
          <v:shape id="_x0000_i1052" type="#_x0000_t75" style="width:280.9pt;height:36pt" o:ole="" filled="t" fillcolor="#cfc">
            <v:imagedata r:id="rId58" o:title=""/>
          </v:shape>
          <o:OLEObject Type="Embed" ProgID="Equation.DSMT4" ShapeID="_x0000_i1052" DrawAspect="Content" ObjectID="_1827405748" r:id="rId59"/>
        </w:object>
      </w:r>
    </w:p>
    <w:p w14:paraId="2315C7EC" w14:textId="77777777" w:rsidR="004D74F4" w:rsidRDefault="004D74F4" w:rsidP="00A14779">
      <w:pPr>
        <w:rPr>
          <w:rFonts w:ascii="Calibri" w:hAnsi="Calibri" w:cs="Calibri"/>
        </w:rPr>
      </w:pPr>
    </w:p>
    <w:p w14:paraId="15A378E9" w14:textId="77777777" w:rsidR="00CF08A7" w:rsidRPr="002A4B84" w:rsidRDefault="00CF08A7" w:rsidP="00A14779">
      <w:pPr>
        <w:rPr>
          <w:rFonts w:ascii="Calibri" w:hAnsi="Calibri" w:cs="Calibri"/>
        </w:rPr>
      </w:pPr>
      <w:r w:rsidRPr="002A4B84">
        <w:rPr>
          <w:rFonts w:ascii="Calibri" w:hAnsi="Calibri" w:cs="Calibri"/>
        </w:rPr>
        <w:t>And with these matrices, we can write down the so-called Dirac equation which is the relativistic generalization of the Schrodinger equation for spin ½ particles,</w:t>
      </w:r>
    </w:p>
    <w:p w14:paraId="3B6243C2" w14:textId="77777777" w:rsidR="00CF08A7" w:rsidRPr="002A4B84" w:rsidRDefault="00CF08A7" w:rsidP="00A14779">
      <w:pPr>
        <w:rPr>
          <w:rFonts w:ascii="Calibri" w:hAnsi="Calibri" w:cs="Calibri"/>
        </w:rPr>
      </w:pPr>
    </w:p>
    <w:p w14:paraId="43CE3D65" w14:textId="77777777" w:rsidR="00CF08A7" w:rsidRPr="002A4B84" w:rsidRDefault="00AF62E1" w:rsidP="00A14779">
      <w:pPr>
        <w:rPr>
          <w:rFonts w:ascii="Calibri" w:hAnsi="Calibri" w:cs="Calibri"/>
        </w:rPr>
      </w:pPr>
      <w:r w:rsidRPr="002A4B84">
        <w:rPr>
          <w:rFonts w:ascii="Calibri" w:hAnsi="Calibri" w:cs="Calibri"/>
          <w:position w:val="-24"/>
        </w:rPr>
        <w:object w:dxaOrig="3379" w:dyaOrig="620" w14:anchorId="4D343893">
          <v:shape id="_x0000_i1053" type="#_x0000_t75" style="width:169.1pt;height:30.55pt" o:ole="" fillcolor="#cfc">
            <v:imagedata r:id="rId60" o:title=""/>
          </v:shape>
          <o:OLEObject Type="Embed" ProgID="Equation.DSMT4" ShapeID="_x0000_i1053" DrawAspect="Content" ObjectID="_1827405749" r:id="rId61"/>
        </w:object>
      </w:r>
    </w:p>
    <w:p w14:paraId="5A163650" w14:textId="77777777" w:rsidR="00E57603" w:rsidRPr="002A4B84" w:rsidRDefault="00E57603" w:rsidP="00A14779">
      <w:pPr>
        <w:rPr>
          <w:rFonts w:ascii="Calibri" w:hAnsi="Calibri" w:cs="Calibri"/>
        </w:rPr>
      </w:pPr>
    </w:p>
    <w:p w14:paraId="212E871C" w14:textId="77777777" w:rsidR="00E57603" w:rsidRPr="002A4B84" w:rsidRDefault="00E57603" w:rsidP="00A14779">
      <w:pPr>
        <w:rPr>
          <w:rFonts w:ascii="Calibri" w:hAnsi="Calibri" w:cs="Calibri"/>
        </w:rPr>
      </w:pPr>
      <w:r w:rsidRPr="002A4B84">
        <w:rPr>
          <w:rFonts w:ascii="Calibri" w:hAnsi="Calibri" w:cs="Calibri"/>
        </w:rPr>
        <w:t>Finally, if we want to include a potential we would write,</w:t>
      </w:r>
    </w:p>
    <w:p w14:paraId="1102142B" w14:textId="77777777" w:rsidR="00E57603" w:rsidRPr="002A4B84" w:rsidRDefault="00E57603" w:rsidP="00A14779">
      <w:pPr>
        <w:rPr>
          <w:rFonts w:ascii="Calibri" w:hAnsi="Calibri" w:cs="Calibri"/>
        </w:rPr>
      </w:pPr>
    </w:p>
    <w:p w14:paraId="17CC64AE" w14:textId="77777777" w:rsidR="00E57603" w:rsidRPr="002A4B84" w:rsidRDefault="00AF62E1" w:rsidP="00A14779">
      <w:pPr>
        <w:rPr>
          <w:rFonts w:ascii="Calibri" w:hAnsi="Calibri" w:cs="Calibri"/>
        </w:rPr>
      </w:pPr>
      <w:r w:rsidRPr="002A4B84">
        <w:rPr>
          <w:rFonts w:ascii="Calibri" w:hAnsi="Calibri" w:cs="Calibri"/>
          <w:position w:val="-24"/>
        </w:rPr>
        <w:object w:dxaOrig="6560" w:dyaOrig="620" w14:anchorId="676B4394">
          <v:shape id="_x0000_i1054" type="#_x0000_t75" style="width:327.25pt;height:30.55pt" o:ole="" filled="t" fillcolor="#cfc">
            <v:imagedata r:id="rId62" o:title=""/>
          </v:shape>
          <o:OLEObject Type="Embed" ProgID="Equation.DSMT4" ShapeID="_x0000_i1054" DrawAspect="Content" ObjectID="_1827405750" r:id="rId63"/>
        </w:object>
      </w:r>
    </w:p>
    <w:p w14:paraId="173F1D63" w14:textId="77777777" w:rsidR="002E41EC" w:rsidRPr="002A4B84" w:rsidRDefault="002E41EC" w:rsidP="00A14779">
      <w:pPr>
        <w:rPr>
          <w:rFonts w:ascii="Calibri" w:hAnsi="Calibri" w:cs="Calibri"/>
        </w:rPr>
      </w:pPr>
    </w:p>
    <w:p w14:paraId="6B571EF4" w14:textId="77777777" w:rsidR="00CF08A7" w:rsidRDefault="00CF08A7" w:rsidP="00A14779">
      <w:pPr>
        <w:rPr>
          <w:rFonts w:ascii="Calibri" w:hAnsi="Calibri" w:cs="Calibri"/>
        </w:rPr>
      </w:pPr>
      <w:r w:rsidRPr="002A4B84">
        <w:rPr>
          <w:rFonts w:ascii="Calibri" w:hAnsi="Calibri" w:cs="Calibri"/>
        </w:rPr>
        <w:t xml:space="preserve">Be sure to note that the matrices </w:t>
      </w:r>
      <w:r w:rsidRPr="002A4B84">
        <w:rPr>
          <w:rFonts w:ascii="Calibri" w:hAnsi="Calibri" w:cs="Calibri"/>
          <w:b/>
        </w:rPr>
        <w:t>α</w:t>
      </w:r>
      <w:r w:rsidRPr="002A4B84">
        <w:rPr>
          <w:rFonts w:ascii="Calibri" w:hAnsi="Calibri" w:cs="Calibri"/>
        </w:rPr>
        <w:t xml:space="preserve"> and β are to be interpreted as </w:t>
      </w:r>
      <w:r w:rsidRPr="002A4B84">
        <w:rPr>
          <w:rFonts w:ascii="Calibri" w:hAnsi="Calibri" w:cs="Calibri"/>
          <w:i/>
        </w:rPr>
        <w:t>operators</w:t>
      </w:r>
      <w:r w:rsidRPr="002A4B84">
        <w:rPr>
          <w:rFonts w:ascii="Calibri" w:hAnsi="Calibri" w:cs="Calibri"/>
        </w:rPr>
        <w:t xml:space="preserve"> in the (</w:t>
      </w:r>
      <w:r w:rsidR="00AF62E1" w:rsidRPr="002A4B84">
        <w:rPr>
          <w:rFonts w:ascii="Calibri" w:hAnsi="Calibri" w:cs="Calibri"/>
        </w:rPr>
        <w:t>Lorentz) spin</w:t>
      </w:r>
      <w:r w:rsidR="0056351C">
        <w:rPr>
          <w:rFonts w:ascii="Calibri" w:hAnsi="Calibri" w:cs="Calibri"/>
        </w:rPr>
        <w:t>or</w:t>
      </w:r>
      <w:r w:rsidR="00AF62E1" w:rsidRPr="002A4B84">
        <w:rPr>
          <w:rFonts w:ascii="Calibri" w:hAnsi="Calibri" w:cs="Calibri"/>
        </w:rPr>
        <w:t xml:space="preserve"> space of the fermion – that’s why I’ve put carrots on top of them.</w:t>
      </w:r>
      <w:r w:rsidRPr="002A4B84">
        <w:rPr>
          <w:rFonts w:ascii="Calibri" w:hAnsi="Calibri" w:cs="Calibri"/>
        </w:rPr>
        <w:t xml:space="preserve">  They are the relativistic generalizations of the Pauli spin matrices, </w:t>
      </w:r>
      <w:r w:rsidRPr="002A4B84">
        <w:rPr>
          <w:rFonts w:ascii="Calibri" w:hAnsi="Calibri" w:cs="Calibri"/>
          <w:b/>
        </w:rPr>
        <w:t>σ</w:t>
      </w:r>
      <w:r w:rsidRPr="002A4B84">
        <w:rPr>
          <w:rFonts w:ascii="Calibri" w:hAnsi="Calibri" w:cs="Calibri"/>
        </w:rPr>
        <w:t>, which are themselves operators in the spin space of the fermion in the non-relativistic theory given by the Schrodinger equation.</w:t>
      </w:r>
      <w:r w:rsidR="00AF62E1" w:rsidRPr="002A4B84">
        <w:rPr>
          <w:rFonts w:ascii="Calibri" w:hAnsi="Calibri" w:cs="Calibri"/>
        </w:rPr>
        <w:t xml:space="preserve">  These operators have particular representations if we go to (Lorentz) spin space and these representations are given by the matrices above. </w:t>
      </w:r>
      <w:r w:rsidRPr="002A4B84">
        <w:rPr>
          <w:rFonts w:ascii="Calibri" w:hAnsi="Calibri" w:cs="Calibri"/>
        </w:rPr>
        <w:t xml:space="preserve"> Of course </w:t>
      </w:r>
      <w:r w:rsidRPr="002A4B84">
        <w:rPr>
          <w:rFonts w:ascii="Calibri" w:hAnsi="Calibri" w:cs="Calibri"/>
          <w:b/>
        </w:rPr>
        <w:t>α</w:t>
      </w:r>
      <w:r w:rsidRPr="002A4B84">
        <w:rPr>
          <w:rFonts w:ascii="Calibri" w:hAnsi="Calibri" w:cs="Calibri"/>
        </w:rPr>
        <w:t xml:space="preserve"> and β are 4D matrices, and not 2D matrices, unlike </w:t>
      </w:r>
      <w:r w:rsidRPr="002A4B84">
        <w:rPr>
          <w:rFonts w:ascii="Calibri" w:hAnsi="Calibri" w:cs="Calibri"/>
          <w:b/>
        </w:rPr>
        <w:t>σ</w:t>
      </w:r>
      <w:r w:rsidRPr="002A4B84">
        <w:rPr>
          <w:rFonts w:ascii="Calibri" w:hAnsi="Calibri" w:cs="Calibri"/>
        </w:rPr>
        <w:t xml:space="preserve">, so </w:t>
      </w:r>
      <w:r w:rsidR="00E57603" w:rsidRPr="002A4B84">
        <w:rPr>
          <w:rFonts w:ascii="Calibri" w:hAnsi="Calibri" w:cs="Calibri"/>
        </w:rPr>
        <w:t>now ψ is a 4-component object instead of 2.  It is called a Lorentz spinor.  W</w:t>
      </w:r>
      <w:r w:rsidRPr="002A4B84">
        <w:rPr>
          <w:rFonts w:ascii="Calibri" w:hAnsi="Calibri" w:cs="Calibri"/>
        </w:rPr>
        <w:t xml:space="preserve">e are a little perplexed </w:t>
      </w:r>
      <w:r w:rsidR="00E57603" w:rsidRPr="002A4B84">
        <w:rPr>
          <w:rFonts w:ascii="Calibri" w:hAnsi="Calibri" w:cs="Calibri"/>
        </w:rPr>
        <w:t>at this 4 dimensionality now, b</w:t>
      </w:r>
      <w:r w:rsidRPr="002A4B84">
        <w:rPr>
          <w:rFonts w:ascii="Calibri" w:hAnsi="Calibri" w:cs="Calibri"/>
        </w:rPr>
        <w:t xml:space="preserve">ut we will see how to interpret this in a bit.  </w:t>
      </w:r>
      <w:r w:rsidR="00BB2417" w:rsidRPr="002A4B84">
        <w:rPr>
          <w:rFonts w:ascii="Calibri" w:hAnsi="Calibri" w:cs="Calibri"/>
        </w:rPr>
        <w:t>Let’s look at a few cases.</w:t>
      </w:r>
      <w:r w:rsidR="00FC602D">
        <w:rPr>
          <w:rFonts w:ascii="Calibri" w:hAnsi="Calibri" w:cs="Calibri"/>
        </w:rPr>
        <w:t xml:space="preserve">  </w:t>
      </w:r>
    </w:p>
    <w:p w14:paraId="084B5521" w14:textId="77777777" w:rsidR="00FC602D" w:rsidRDefault="00FC602D" w:rsidP="00A14779">
      <w:pPr>
        <w:rPr>
          <w:rFonts w:ascii="Calibri" w:hAnsi="Calibri" w:cs="Calibri"/>
        </w:rPr>
      </w:pPr>
    </w:p>
    <w:p w14:paraId="4D0D8869" w14:textId="77777777" w:rsidR="00FC602D" w:rsidRDefault="00FC602D" w:rsidP="00A14779">
      <w:pPr>
        <w:rPr>
          <w:rFonts w:ascii="Calibri" w:hAnsi="Calibri" w:cs="Calibri"/>
        </w:rPr>
      </w:pPr>
      <w:r>
        <w:rPr>
          <w:rFonts w:ascii="Calibri" w:hAnsi="Calibri" w:cs="Calibri"/>
        </w:rPr>
        <w:t>Before quitting, I guess I’ll throw in that it is conventional to write the free, position space version differently.  We define matrices:</w:t>
      </w:r>
    </w:p>
    <w:p w14:paraId="1B37118B" w14:textId="77777777" w:rsidR="00FC602D" w:rsidRDefault="00FC602D" w:rsidP="00A14779">
      <w:pPr>
        <w:rPr>
          <w:rFonts w:ascii="Calibri" w:hAnsi="Calibri" w:cs="Calibri"/>
        </w:rPr>
      </w:pPr>
    </w:p>
    <w:p w14:paraId="2AA8BC77" w14:textId="77777777" w:rsidR="00FC602D" w:rsidRDefault="0056351C" w:rsidP="00A14779">
      <w:pPr>
        <w:rPr>
          <w:rFonts w:ascii="Calibri" w:hAnsi="Calibri" w:cs="Calibri"/>
        </w:rPr>
      </w:pPr>
      <w:r w:rsidRPr="0056351C">
        <w:rPr>
          <w:rFonts w:ascii="Calibri" w:hAnsi="Calibri" w:cs="Calibri"/>
          <w:position w:val="-34"/>
        </w:rPr>
        <w:object w:dxaOrig="880" w:dyaOrig="800" w14:anchorId="190C7F5A">
          <v:shape id="_x0000_i1055" type="#_x0000_t75" style="width:44.2pt;height:40.9pt" o:ole="" filled="t" fillcolor="#cfc">
            <v:imagedata r:id="rId64" o:title=""/>
          </v:shape>
          <o:OLEObject Type="Embed" ProgID="Equation.DSMT4" ShapeID="_x0000_i1055" DrawAspect="Content" ObjectID="_1827405751" r:id="rId65"/>
        </w:object>
      </w:r>
    </w:p>
    <w:p w14:paraId="2652F933" w14:textId="77777777" w:rsidR="00FC602D" w:rsidRDefault="00FC602D" w:rsidP="00A14779">
      <w:pPr>
        <w:rPr>
          <w:rFonts w:ascii="Calibri" w:hAnsi="Calibri" w:cs="Calibri"/>
        </w:rPr>
      </w:pPr>
    </w:p>
    <w:p w14:paraId="582ED671" w14:textId="77777777" w:rsidR="00FC602D" w:rsidRDefault="00FC602D" w:rsidP="00A14779">
      <w:pPr>
        <w:rPr>
          <w:rFonts w:ascii="Calibri" w:hAnsi="Calibri" w:cs="Calibri"/>
        </w:rPr>
      </w:pPr>
      <w:r>
        <w:rPr>
          <w:rFonts w:ascii="Calibri" w:hAnsi="Calibri" w:cs="Calibri"/>
        </w:rPr>
        <w:t xml:space="preserve">which </w:t>
      </w:r>
      <w:r w:rsidR="00027DC1">
        <w:rPr>
          <w:rFonts w:ascii="Calibri" w:hAnsi="Calibri" w:cs="Calibri"/>
        </w:rPr>
        <w:t xml:space="preserve">in the Dirac representation </w:t>
      </w:r>
      <w:r>
        <w:rPr>
          <w:rFonts w:ascii="Calibri" w:hAnsi="Calibri" w:cs="Calibri"/>
        </w:rPr>
        <w:t>reduce to:</w:t>
      </w:r>
    </w:p>
    <w:p w14:paraId="17E5A0BE" w14:textId="77777777" w:rsidR="00FC602D" w:rsidRDefault="00FC602D" w:rsidP="00A14779">
      <w:pPr>
        <w:rPr>
          <w:rFonts w:ascii="Calibri" w:hAnsi="Calibri" w:cs="Calibri"/>
        </w:rPr>
      </w:pPr>
    </w:p>
    <w:p w14:paraId="5F545DE2" w14:textId="77777777" w:rsidR="00FC602D" w:rsidRDefault="003F60DD" w:rsidP="00A14779">
      <w:pPr>
        <w:rPr>
          <w:rFonts w:ascii="Calibri" w:hAnsi="Calibri" w:cs="Calibri"/>
        </w:rPr>
      </w:pPr>
      <w:r w:rsidRPr="00FC602D">
        <w:rPr>
          <w:position w:val="-32"/>
        </w:rPr>
        <w:object w:dxaOrig="7080" w:dyaOrig="760" w14:anchorId="0F7E5978">
          <v:shape id="_x0000_i1056" type="#_x0000_t75" style="width:356.75pt;height:38.75pt" o:ole="" o:bordertopcolor="red" o:borderleftcolor="red" o:borderbottomcolor="red" o:borderrightcolor="red">
            <v:imagedata r:id="rId66" o:title=""/>
            <w10:bordertop type="single" width="8"/>
            <w10:borderleft type="single" width="8"/>
            <w10:borderbottom type="single" width="8"/>
            <w10:borderright type="single" width="8"/>
          </v:shape>
          <o:OLEObject Type="Embed" ProgID="Equation.DSMT4" ShapeID="_x0000_i1056" DrawAspect="Content" ObjectID="_1827405752" r:id="rId67"/>
        </w:object>
      </w:r>
    </w:p>
    <w:p w14:paraId="42A27E2B" w14:textId="77777777" w:rsidR="00FC602D" w:rsidRDefault="00FC602D" w:rsidP="00A14779">
      <w:pPr>
        <w:rPr>
          <w:rFonts w:ascii="Calibri" w:hAnsi="Calibri" w:cs="Calibri"/>
        </w:rPr>
      </w:pPr>
    </w:p>
    <w:p w14:paraId="6ECF1401" w14:textId="77777777" w:rsidR="00027DC1" w:rsidRDefault="00027DC1" w:rsidP="00A14779">
      <w:pPr>
        <w:rPr>
          <w:rFonts w:ascii="Calibri" w:hAnsi="Calibri" w:cs="Calibri"/>
        </w:rPr>
      </w:pPr>
      <w:r>
        <w:rPr>
          <w:rFonts w:ascii="Calibri" w:hAnsi="Calibri" w:cs="Calibri"/>
        </w:rPr>
        <w:t>and in the Weyl representation, to:</w:t>
      </w:r>
    </w:p>
    <w:p w14:paraId="193F6925" w14:textId="77777777" w:rsidR="00027DC1" w:rsidRDefault="00027DC1" w:rsidP="00A14779">
      <w:pPr>
        <w:rPr>
          <w:rFonts w:ascii="Calibri" w:hAnsi="Calibri" w:cs="Calibri"/>
        </w:rPr>
      </w:pPr>
    </w:p>
    <w:p w14:paraId="30B170CE" w14:textId="77777777" w:rsidR="00027DC1" w:rsidRDefault="003F60DD" w:rsidP="00A14779">
      <w:pPr>
        <w:rPr>
          <w:rFonts w:ascii="Calibri" w:hAnsi="Calibri" w:cs="Calibri"/>
        </w:rPr>
      </w:pPr>
      <w:r w:rsidRPr="00FC602D">
        <w:rPr>
          <w:position w:val="-32"/>
        </w:rPr>
        <w:object w:dxaOrig="7060" w:dyaOrig="760" w14:anchorId="7D3B05CA">
          <v:shape id="_x0000_i1057" type="#_x0000_t75" style="width:352.9pt;height:38.75pt" o:ole="" o:bordertopcolor="red" o:borderleftcolor="red" o:borderbottomcolor="red" o:borderrightcolor="red">
            <v:imagedata r:id="rId68" o:title=""/>
            <w10:bordertop type="single" width="8"/>
            <w10:borderleft type="single" width="8"/>
            <w10:borderbottom type="single" width="8"/>
            <w10:borderright type="single" width="8"/>
          </v:shape>
          <o:OLEObject Type="Embed" ProgID="Equation.DSMT4" ShapeID="_x0000_i1057" DrawAspect="Content" ObjectID="_1827405753" r:id="rId69"/>
        </w:object>
      </w:r>
    </w:p>
    <w:p w14:paraId="224169CD" w14:textId="77777777" w:rsidR="00027DC1" w:rsidRDefault="00027DC1" w:rsidP="00A14779">
      <w:pPr>
        <w:rPr>
          <w:rFonts w:ascii="Calibri" w:hAnsi="Calibri" w:cs="Calibri"/>
        </w:rPr>
      </w:pPr>
    </w:p>
    <w:p w14:paraId="4284A494" w14:textId="77777777" w:rsidR="00FC602D" w:rsidRDefault="00FC602D" w:rsidP="00A14779">
      <w:pPr>
        <w:rPr>
          <w:rFonts w:ascii="Calibri" w:hAnsi="Calibri" w:cs="Calibri"/>
        </w:rPr>
      </w:pPr>
      <w:r>
        <w:rPr>
          <w:rFonts w:ascii="Calibri" w:hAnsi="Calibri" w:cs="Calibri"/>
        </w:rPr>
        <w:t>then, multiplying both sides of our equation by β (and noting β</w:t>
      </w:r>
      <w:r>
        <w:rPr>
          <w:rFonts w:ascii="Calibri" w:hAnsi="Calibri" w:cs="Calibri"/>
          <w:vertAlign w:val="superscript"/>
        </w:rPr>
        <w:t>2</w:t>
      </w:r>
      <w:r>
        <w:rPr>
          <w:rFonts w:ascii="Calibri" w:hAnsi="Calibri" w:cs="Calibri"/>
        </w:rPr>
        <w:t xml:space="preserve"> = 1), we have:</w:t>
      </w:r>
    </w:p>
    <w:p w14:paraId="75AAAA10" w14:textId="77777777" w:rsidR="00FC602D" w:rsidRDefault="00FC602D" w:rsidP="00A14779">
      <w:pPr>
        <w:rPr>
          <w:rFonts w:ascii="Calibri" w:hAnsi="Calibri" w:cs="Calibri"/>
        </w:rPr>
      </w:pPr>
    </w:p>
    <w:p w14:paraId="2F4B2206" w14:textId="77777777" w:rsidR="00FC602D" w:rsidRDefault="0056351C" w:rsidP="00A14779">
      <w:r w:rsidRPr="00FC2ECC">
        <w:rPr>
          <w:position w:val="-24"/>
        </w:rPr>
        <w:object w:dxaOrig="4140" w:dyaOrig="620" w14:anchorId="5C5A153C">
          <v:shape id="_x0000_i1058" type="#_x0000_t75" style="width:207.25pt;height:31.1pt" o:ole="">
            <v:imagedata r:id="rId70" o:title=""/>
          </v:shape>
          <o:OLEObject Type="Embed" ProgID="Equation.DSMT4" ShapeID="_x0000_i1058" DrawAspect="Content" ObjectID="_1827405754" r:id="rId71"/>
        </w:object>
      </w:r>
    </w:p>
    <w:p w14:paraId="7064FD8B" w14:textId="77777777" w:rsidR="00FC602D" w:rsidRPr="00FC602D" w:rsidRDefault="00FC602D" w:rsidP="00A14779">
      <w:pPr>
        <w:rPr>
          <w:rFonts w:asciiTheme="minorHAnsi" w:hAnsiTheme="minorHAnsi" w:cstheme="minorHAnsi"/>
        </w:rPr>
      </w:pPr>
    </w:p>
    <w:p w14:paraId="6D5FB4A1" w14:textId="53B0A4C4" w:rsidR="00FC602D" w:rsidRDefault="00FC602D" w:rsidP="00A14779">
      <w:pPr>
        <w:rPr>
          <w:rFonts w:asciiTheme="minorHAnsi" w:hAnsiTheme="minorHAnsi" w:cstheme="minorHAnsi"/>
        </w:rPr>
      </w:pPr>
      <w:r>
        <w:rPr>
          <w:rFonts w:asciiTheme="minorHAnsi" w:hAnsiTheme="minorHAnsi" w:cstheme="minorHAnsi"/>
        </w:rPr>
        <w:t xml:space="preserve">In units whereby </w:t>
      </w:r>
      <w:r>
        <w:rPr>
          <w:rFonts w:ascii="Cambria Math" w:hAnsi="Cambria Math" w:cstheme="minorHAnsi"/>
        </w:rPr>
        <w:t>ℏ</w:t>
      </w:r>
      <w:r>
        <w:rPr>
          <w:rFonts w:asciiTheme="minorHAnsi" w:hAnsiTheme="minorHAnsi" w:cstheme="minorHAnsi"/>
        </w:rPr>
        <w:t xml:space="preserve"> = 1, c = 1, this reduces to</w:t>
      </w:r>
      <w:r w:rsidR="005173BE">
        <w:rPr>
          <w:rFonts w:asciiTheme="minorHAnsi" w:hAnsiTheme="minorHAnsi" w:cstheme="minorHAnsi"/>
        </w:rPr>
        <w:t xml:space="preserve"> (</w:t>
      </w:r>
      <w:r w:rsidR="005173BE" w:rsidRPr="00634DE5">
        <w:rPr>
          <w:rFonts w:asciiTheme="minorHAnsi" w:hAnsiTheme="minorHAnsi" w:cstheme="minorHAnsi"/>
          <w:color w:val="0066FF"/>
        </w:rPr>
        <w:t xml:space="preserve">leaving </w:t>
      </w:r>
      <w:r w:rsidR="005173BE" w:rsidRPr="00634DE5">
        <w:rPr>
          <w:rFonts w:ascii="Calibri" w:hAnsi="Calibri" w:cs="Calibri"/>
          <w:color w:val="0066FF"/>
        </w:rPr>
        <w:t>ψ</w:t>
      </w:r>
      <w:r w:rsidR="005173BE" w:rsidRPr="00634DE5">
        <w:rPr>
          <w:rFonts w:asciiTheme="minorHAnsi" w:hAnsiTheme="minorHAnsi" w:cstheme="minorHAnsi"/>
          <w:color w:val="0066FF"/>
        </w:rPr>
        <w:t xml:space="preserve"> as |</w:t>
      </w:r>
      <w:r w:rsidR="005173BE" w:rsidRPr="00634DE5">
        <w:rPr>
          <w:rFonts w:ascii="Calibri" w:hAnsi="Calibri" w:cs="Calibri"/>
          <w:color w:val="0066FF"/>
        </w:rPr>
        <w:t>ψ</w:t>
      </w:r>
      <w:r w:rsidR="005173BE" w:rsidRPr="00634DE5">
        <w:rPr>
          <w:rFonts w:asciiTheme="minorHAnsi" w:hAnsiTheme="minorHAnsi" w:cstheme="minorHAnsi"/>
          <w:color w:val="0066FF"/>
        </w:rPr>
        <w:t>&gt; because we haven’t projected onto spinor space and so its still a ket in that sense</w:t>
      </w:r>
      <w:r w:rsidR="00634DE5" w:rsidRPr="00634DE5">
        <w:rPr>
          <w:rFonts w:asciiTheme="minorHAnsi" w:hAnsiTheme="minorHAnsi" w:cstheme="minorHAnsi"/>
          <w:color w:val="0066FF"/>
        </w:rPr>
        <w:t xml:space="preserve"> – so trying to use |</w:t>
      </w:r>
      <w:r w:rsidR="00634DE5" w:rsidRPr="00634DE5">
        <w:rPr>
          <w:rFonts w:ascii="Calibri" w:hAnsi="Calibri" w:cs="Calibri"/>
          <w:color w:val="0066FF"/>
        </w:rPr>
        <w:t>ψ</w:t>
      </w:r>
      <w:r w:rsidR="00634DE5" w:rsidRPr="00634DE5">
        <w:rPr>
          <w:rFonts w:asciiTheme="minorHAnsi" w:hAnsiTheme="minorHAnsi" w:cstheme="minorHAnsi"/>
          <w:color w:val="0066FF"/>
        </w:rPr>
        <w:t>(t)&gt; to mean ket in both spinor and position space and |</w:t>
      </w:r>
      <w:r w:rsidR="00634DE5" w:rsidRPr="00634DE5">
        <w:rPr>
          <w:rFonts w:ascii="Calibri" w:hAnsi="Calibri" w:cs="Calibri"/>
          <w:color w:val="0066FF"/>
        </w:rPr>
        <w:t>ψ</w:t>
      </w:r>
      <w:r w:rsidR="00634DE5" w:rsidRPr="00634DE5">
        <w:rPr>
          <w:rFonts w:asciiTheme="minorHAnsi" w:hAnsiTheme="minorHAnsi" w:cstheme="minorHAnsi"/>
          <w:color w:val="0066FF"/>
        </w:rPr>
        <w:t>(x,t)&gt; to mean ket just in spinor space</w:t>
      </w:r>
      <w:r w:rsidR="005173BE" w:rsidRPr="00634DE5">
        <w:rPr>
          <w:rFonts w:asciiTheme="minorHAnsi" w:hAnsiTheme="minorHAnsi" w:cstheme="minorHAnsi"/>
        </w:rPr>
        <w:t>)</w:t>
      </w:r>
      <w:r>
        <w:rPr>
          <w:rFonts w:asciiTheme="minorHAnsi" w:hAnsiTheme="minorHAnsi" w:cstheme="minorHAnsi"/>
        </w:rPr>
        <w:t>:</w:t>
      </w:r>
      <w:r w:rsidR="00634DE5">
        <w:rPr>
          <w:rFonts w:asciiTheme="minorHAnsi" w:hAnsiTheme="minorHAnsi" w:cstheme="minorHAnsi"/>
        </w:rPr>
        <w:t xml:space="preserve"> </w:t>
      </w:r>
    </w:p>
    <w:p w14:paraId="0BA17D80" w14:textId="77777777" w:rsidR="00FC602D" w:rsidRDefault="00FC602D" w:rsidP="00A14779">
      <w:pPr>
        <w:rPr>
          <w:rFonts w:asciiTheme="minorHAnsi" w:hAnsiTheme="minorHAnsi" w:cstheme="minorHAnsi"/>
        </w:rPr>
      </w:pPr>
    </w:p>
    <w:p w14:paraId="4D585876" w14:textId="77777777" w:rsidR="00FC602D" w:rsidRDefault="0056351C" w:rsidP="00A14779">
      <w:r w:rsidRPr="00FC602D">
        <w:rPr>
          <w:position w:val="-74"/>
        </w:rPr>
        <w:object w:dxaOrig="3580" w:dyaOrig="1800" w14:anchorId="06ED8C92">
          <v:shape id="_x0000_i1059" type="#_x0000_t75" style="width:179.45pt;height:90pt" o:ole="">
            <v:imagedata r:id="rId72" o:title=""/>
          </v:shape>
          <o:OLEObject Type="Embed" ProgID="Equation.DSMT4" ShapeID="_x0000_i1059" DrawAspect="Content" ObjectID="_1827405755" r:id="rId73"/>
        </w:object>
      </w:r>
    </w:p>
    <w:p w14:paraId="51469336" w14:textId="77777777" w:rsidR="00FC602D" w:rsidRDefault="00FC602D" w:rsidP="00A14779"/>
    <w:p w14:paraId="1B8A717C" w14:textId="77777777" w:rsidR="00FC602D" w:rsidRDefault="00FC602D" w:rsidP="00A14779">
      <w:pPr>
        <w:rPr>
          <w:rFonts w:asciiTheme="minorHAnsi" w:hAnsiTheme="minorHAnsi" w:cstheme="minorHAnsi"/>
        </w:rPr>
      </w:pPr>
      <w:r>
        <w:rPr>
          <w:rFonts w:asciiTheme="minorHAnsi" w:hAnsiTheme="minorHAnsi" w:cstheme="minorHAnsi"/>
        </w:rPr>
        <w:t xml:space="preserve">where </w:t>
      </w:r>
      <w:r>
        <w:rPr>
          <w:rFonts w:ascii="Calibri" w:hAnsi="Calibri" w:cs="Calibri"/>
        </w:rPr>
        <w:t>∂</w:t>
      </w:r>
      <w:r>
        <w:rPr>
          <w:rFonts w:ascii="Calibri" w:hAnsi="Calibri" w:cs="Calibri"/>
          <w:vertAlign w:val="subscript"/>
        </w:rPr>
        <w:t>μ</w:t>
      </w:r>
      <w:r>
        <w:rPr>
          <w:rFonts w:ascii="Calibri" w:hAnsi="Calibri" w:cs="Calibri"/>
        </w:rPr>
        <w:t xml:space="preserve"> = (∂</w:t>
      </w:r>
      <w:r>
        <w:rPr>
          <w:rFonts w:ascii="Calibri" w:hAnsi="Calibri" w:cs="Calibri"/>
          <w:vertAlign w:val="subscript"/>
        </w:rPr>
        <w:t>t</w:t>
      </w:r>
      <w:r>
        <w:rPr>
          <w:rFonts w:ascii="Calibri" w:hAnsi="Calibri" w:cs="Calibri"/>
        </w:rPr>
        <w:t>, ∂</w:t>
      </w:r>
      <w:r>
        <w:rPr>
          <w:rFonts w:ascii="Calibri" w:hAnsi="Calibri" w:cs="Calibri"/>
          <w:vertAlign w:val="subscript"/>
        </w:rPr>
        <w:t>x</w:t>
      </w:r>
      <w:r>
        <w:rPr>
          <w:rFonts w:ascii="Calibri" w:hAnsi="Calibri" w:cs="Calibri"/>
        </w:rPr>
        <w:t>, ∂</w:t>
      </w:r>
      <w:r>
        <w:rPr>
          <w:rFonts w:ascii="Calibri" w:hAnsi="Calibri" w:cs="Calibri"/>
          <w:vertAlign w:val="subscript"/>
        </w:rPr>
        <w:t>y</w:t>
      </w:r>
      <w:r>
        <w:rPr>
          <w:rFonts w:ascii="Calibri" w:hAnsi="Calibri" w:cs="Calibri"/>
        </w:rPr>
        <w:t>, ∂</w:t>
      </w:r>
      <w:r>
        <w:rPr>
          <w:rFonts w:ascii="Calibri" w:hAnsi="Calibri" w:cs="Calibri"/>
          <w:vertAlign w:val="subscript"/>
        </w:rPr>
        <w:t>z</w:t>
      </w:r>
      <w:r>
        <w:rPr>
          <w:rFonts w:ascii="Calibri" w:hAnsi="Calibri" w:cs="Calibri"/>
        </w:rPr>
        <w:t xml:space="preserve">). </w:t>
      </w:r>
      <w:r>
        <w:rPr>
          <w:rFonts w:asciiTheme="minorHAnsi" w:hAnsiTheme="minorHAnsi" w:cstheme="minorHAnsi"/>
        </w:rPr>
        <w:t xml:space="preserve"> Now it’s convention to define the notation:</w:t>
      </w:r>
    </w:p>
    <w:p w14:paraId="293066FC" w14:textId="77777777" w:rsidR="00FC602D" w:rsidRDefault="00FC602D" w:rsidP="00A14779">
      <w:pPr>
        <w:rPr>
          <w:rFonts w:asciiTheme="minorHAnsi" w:hAnsiTheme="minorHAnsi" w:cstheme="minorHAnsi"/>
        </w:rPr>
      </w:pPr>
    </w:p>
    <w:p w14:paraId="40EB8938" w14:textId="77777777" w:rsidR="00FC602D" w:rsidRDefault="0056351C" w:rsidP="00A14779">
      <w:pPr>
        <w:rPr>
          <w:rFonts w:asciiTheme="minorHAnsi" w:hAnsiTheme="minorHAnsi" w:cstheme="minorHAnsi"/>
        </w:rPr>
      </w:pPr>
      <w:r w:rsidRPr="00FC602D">
        <w:rPr>
          <w:rFonts w:asciiTheme="minorHAnsi" w:hAnsiTheme="minorHAnsi" w:cstheme="minorHAnsi"/>
          <w:position w:val="-14"/>
        </w:rPr>
        <w:object w:dxaOrig="980" w:dyaOrig="420" w14:anchorId="6236747C">
          <v:shape id="_x0000_i1060" type="#_x0000_t75" style="width:49.1pt;height:21.8pt" o:ole="" o:bordertopcolor="this" o:borderleftcolor="this" o:borderbottomcolor="this" o:borderrightcolor="this">
            <v:imagedata r:id="rId74" o:title=""/>
            <w10:bordertop type="single" width="8"/>
            <w10:borderleft type="single" width="8"/>
            <w10:borderbottom type="single" width="8"/>
            <w10:borderright type="single" width="8"/>
          </v:shape>
          <o:OLEObject Type="Embed" ProgID="Equation.DSMT4" ShapeID="_x0000_i1060" DrawAspect="Content" ObjectID="_1827405756" r:id="rId75"/>
        </w:object>
      </w:r>
      <w:r w:rsidR="00FC602D">
        <w:rPr>
          <w:rFonts w:asciiTheme="minorHAnsi" w:hAnsiTheme="minorHAnsi" w:cstheme="minorHAnsi"/>
        </w:rPr>
        <w:t xml:space="preserve"> </w:t>
      </w:r>
    </w:p>
    <w:p w14:paraId="26FC019C" w14:textId="77777777" w:rsidR="00FC602D" w:rsidRDefault="00FC602D" w:rsidP="00A14779">
      <w:pPr>
        <w:rPr>
          <w:rFonts w:asciiTheme="minorHAnsi" w:hAnsiTheme="minorHAnsi" w:cstheme="minorHAnsi"/>
        </w:rPr>
      </w:pPr>
    </w:p>
    <w:p w14:paraId="2CD69677" w14:textId="77777777" w:rsidR="00FC602D" w:rsidRPr="00FC602D" w:rsidRDefault="00FC602D" w:rsidP="00A14779">
      <w:pPr>
        <w:rPr>
          <w:rFonts w:asciiTheme="minorHAnsi" w:hAnsiTheme="minorHAnsi" w:cstheme="minorHAnsi"/>
        </w:rPr>
      </w:pPr>
      <w:r>
        <w:rPr>
          <w:rFonts w:asciiTheme="minorHAnsi" w:hAnsiTheme="minorHAnsi" w:cstheme="minorHAnsi"/>
        </w:rPr>
        <w:t>And so we can write this as:</w:t>
      </w:r>
    </w:p>
    <w:p w14:paraId="3F571013" w14:textId="77777777" w:rsidR="00A237AA" w:rsidRDefault="00A237AA" w:rsidP="00A14779">
      <w:pPr>
        <w:rPr>
          <w:rFonts w:asciiTheme="minorHAnsi" w:hAnsiTheme="minorHAnsi" w:cstheme="minorHAnsi"/>
        </w:rPr>
      </w:pPr>
    </w:p>
    <w:p w14:paraId="0A106F43" w14:textId="77777777" w:rsidR="00FC602D" w:rsidRDefault="002118A1" w:rsidP="00A14779">
      <w:pPr>
        <w:rPr>
          <w:rFonts w:asciiTheme="minorHAnsi" w:hAnsiTheme="minorHAnsi" w:cstheme="minorHAnsi"/>
        </w:rPr>
      </w:pPr>
      <w:r w:rsidRPr="002118A1">
        <w:rPr>
          <w:position w:val="-14"/>
        </w:rPr>
        <w:object w:dxaOrig="2060" w:dyaOrig="420" w14:anchorId="5E1FA2C5">
          <v:shape id="_x0000_i1061" type="#_x0000_t75" style="width:103.1pt;height:21.8pt" o:ole="" filled="t" fillcolor="#cfc">
            <v:imagedata r:id="rId76" o:title=""/>
          </v:shape>
          <o:OLEObject Type="Embed" ProgID="Equation.DSMT4" ShapeID="_x0000_i1061" DrawAspect="Content" ObjectID="_1827405757" r:id="rId77"/>
        </w:object>
      </w:r>
    </w:p>
    <w:p w14:paraId="33892652" w14:textId="77777777" w:rsidR="00FC602D" w:rsidRDefault="00FC602D" w:rsidP="00A14779">
      <w:pPr>
        <w:rPr>
          <w:rFonts w:asciiTheme="minorHAnsi" w:hAnsiTheme="minorHAnsi" w:cstheme="minorHAnsi"/>
        </w:rPr>
      </w:pPr>
    </w:p>
    <w:p w14:paraId="2F8FEE7C" w14:textId="77777777" w:rsidR="00467775" w:rsidRPr="00DA768E" w:rsidRDefault="00DA768E" w:rsidP="00A14779">
      <w:pPr>
        <w:rPr>
          <w:rFonts w:asciiTheme="minorHAnsi" w:hAnsiTheme="minorHAnsi" w:cstheme="minorHAnsi"/>
        </w:rPr>
      </w:pPr>
      <w:r>
        <w:rPr>
          <w:rFonts w:asciiTheme="minorHAnsi" w:hAnsiTheme="minorHAnsi" w:cstheme="minorHAnsi"/>
        </w:rPr>
        <w:t xml:space="preserve">Now let’s revisit the interpretation of the wavefunction issue.  </w:t>
      </w:r>
      <w:r w:rsidR="00467775">
        <w:rPr>
          <w:rFonts w:asciiTheme="minorHAnsi" w:hAnsiTheme="minorHAnsi" w:cstheme="minorHAnsi"/>
        </w:rPr>
        <w:t>For the sake of discussion, we’ll presume</w:t>
      </w:r>
      <w:r>
        <w:rPr>
          <w:rFonts w:asciiTheme="minorHAnsi" w:hAnsiTheme="minorHAnsi" w:cstheme="minorHAnsi"/>
        </w:rPr>
        <w:t>/hope</w:t>
      </w:r>
      <w:r w:rsidR="00467775">
        <w:rPr>
          <w:rFonts w:asciiTheme="minorHAnsi" w:hAnsiTheme="minorHAnsi" w:cstheme="minorHAnsi"/>
        </w:rPr>
        <w:t xml:space="preserve"> that we still have </w:t>
      </w:r>
      <w:r w:rsidR="00467775">
        <w:rPr>
          <w:rFonts w:ascii="Calibri" w:hAnsi="Calibri" w:cs="Calibri"/>
        </w:rPr>
        <w:t>ρ</w:t>
      </w:r>
      <w:r w:rsidR="00467775">
        <w:rPr>
          <w:rFonts w:asciiTheme="minorHAnsi" w:hAnsiTheme="minorHAnsi" w:cstheme="minorHAnsi"/>
        </w:rPr>
        <w:t xml:space="preserve"> = </w:t>
      </w:r>
      <w:r w:rsidR="00467775">
        <w:rPr>
          <w:rFonts w:ascii="Calibri" w:hAnsi="Calibri" w:cs="Calibri"/>
        </w:rPr>
        <w:t>ψ</w:t>
      </w:r>
      <w:r w:rsidR="00467775">
        <w:rPr>
          <w:rFonts w:ascii="Calibri" w:hAnsi="Calibri" w:cs="Calibri"/>
          <w:vertAlign w:val="superscript"/>
        </w:rPr>
        <w:t>†</w:t>
      </w:r>
      <w:r w:rsidR="00467775">
        <w:rPr>
          <w:rFonts w:ascii="Calibri" w:hAnsi="Calibri" w:cs="Calibri"/>
        </w:rPr>
        <w:t>ψ</w:t>
      </w:r>
      <w:r>
        <w:rPr>
          <w:rFonts w:ascii="Calibri" w:hAnsi="Calibri" w:cs="Calibri"/>
        </w:rPr>
        <w:t xml:space="preserve"> so that the density is guaranteed to be positive definite.</w:t>
      </w:r>
      <w:r w:rsidR="00467775">
        <w:rPr>
          <w:rFonts w:ascii="Calibri" w:hAnsi="Calibri" w:cs="Calibri"/>
        </w:rPr>
        <w:t xml:space="preserve">  </w:t>
      </w:r>
      <w:r w:rsidR="00F4026B">
        <w:rPr>
          <w:rFonts w:ascii="Calibri" w:hAnsi="Calibri" w:cs="Calibri"/>
        </w:rPr>
        <w:t>And let’s look at the derivatives of |ψ&gt; and &lt;ψ|, in position space (again, keeping the |&gt; because its still a spinor in spinor space</w:t>
      </w:r>
      <w:r w:rsidR="00CB0967">
        <w:rPr>
          <w:rFonts w:ascii="Calibri" w:hAnsi="Calibri" w:cs="Calibri"/>
        </w:rPr>
        <w:t>)</w:t>
      </w:r>
      <w:r w:rsidR="00F4026B">
        <w:rPr>
          <w:rFonts w:ascii="Calibri" w:hAnsi="Calibri" w:cs="Calibri"/>
        </w:rPr>
        <w:t>:</w:t>
      </w:r>
    </w:p>
    <w:p w14:paraId="3FBCC498" w14:textId="77777777" w:rsidR="002118A1" w:rsidRDefault="002118A1" w:rsidP="00A14779">
      <w:pPr>
        <w:rPr>
          <w:rFonts w:ascii="Calibri" w:hAnsi="Calibri" w:cs="Calibri"/>
        </w:rPr>
      </w:pPr>
    </w:p>
    <w:p w14:paraId="47CEC1E0" w14:textId="77777777" w:rsidR="002118A1" w:rsidRDefault="00045309" w:rsidP="00A14779">
      <w:r w:rsidRPr="00F4026B">
        <w:rPr>
          <w:position w:val="-62"/>
        </w:rPr>
        <w:object w:dxaOrig="4860" w:dyaOrig="1359" w14:anchorId="7EB444B7">
          <v:shape id="_x0000_i1062" type="#_x0000_t75" style="width:243.25pt;height:67.65pt" o:ole="">
            <v:imagedata r:id="rId78" o:title=""/>
          </v:shape>
          <o:OLEObject Type="Embed" ProgID="Equation.DSMT4" ShapeID="_x0000_i1062" DrawAspect="Content" ObjectID="_1827405758" r:id="rId79"/>
        </w:object>
      </w:r>
    </w:p>
    <w:p w14:paraId="61F0933A" w14:textId="77777777" w:rsidR="002118A1" w:rsidRPr="002118A1" w:rsidRDefault="002118A1" w:rsidP="00A14779">
      <w:pPr>
        <w:rPr>
          <w:rFonts w:asciiTheme="minorHAnsi" w:hAnsiTheme="minorHAnsi" w:cstheme="minorHAnsi"/>
        </w:rPr>
      </w:pPr>
    </w:p>
    <w:p w14:paraId="654D04A4" w14:textId="77777777" w:rsidR="002118A1" w:rsidRPr="002118A1" w:rsidRDefault="002118A1" w:rsidP="00A14779">
      <w:pPr>
        <w:rPr>
          <w:rFonts w:asciiTheme="minorHAnsi" w:hAnsiTheme="minorHAnsi" w:cstheme="minorHAnsi"/>
        </w:rPr>
      </w:pPr>
      <w:r w:rsidRPr="002118A1">
        <w:rPr>
          <w:rFonts w:asciiTheme="minorHAnsi" w:hAnsiTheme="minorHAnsi" w:cstheme="minorHAnsi"/>
        </w:rPr>
        <w:t>and then taking the dagger of both sides, and using the Hermiticity of</w:t>
      </w:r>
      <w:r w:rsidR="00F4026B">
        <w:rPr>
          <w:rFonts w:asciiTheme="minorHAnsi" w:hAnsiTheme="minorHAnsi" w:cstheme="minorHAnsi"/>
        </w:rPr>
        <w:t xml:space="preserve"> those</w:t>
      </w:r>
      <w:r w:rsidRPr="002118A1">
        <w:rPr>
          <w:rFonts w:asciiTheme="minorHAnsi" w:hAnsiTheme="minorHAnsi" w:cstheme="minorHAnsi"/>
        </w:rPr>
        <w:t xml:space="preserve"> operators:</w:t>
      </w:r>
    </w:p>
    <w:p w14:paraId="56B7E8FC" w14:textId="77777777" w:rsidR="002118A1" w:rsidRDefault="002118A1" w:rsidP="00A14779"/>
    <w:p w14:paraId="6871EA7B" w14:textId="77777777" w:rsidR="002118A1" w:rsidRDefault="00045309" w:rsidP="00A14779">
      <w:r w:rsidRPr="00F4026B">
        <w:rPr>
          <w:position w:val="-28"/>
        </w:rPr>
        <w:object w:dxaOrig="4860" w:dyaOrig="680" w14:anchorId="64BD28EC">
          <v:shape id="_x0000_i1063" type="#_x0000_t75" style="width:243.25pt;height:34.35pt" o:ole="">
            <v:imagedata r:id="rId80" o:title=""/>
          </v:shape>
          <o:OLEObject Type="Embed" ProgID="Equation.DSMT4" ShapeID="_x0000_i1063" DrawAspect="Content" ObjectID="_1827405759" r:id="rId81"/>
        </w:object>
      </w:r>
    </w:p>
    <w:p w14:paraId="753D4FD7" w14:textId="77777777" w:rsidR="002118A1" w:rsidRDefault="002118A1" w:rsidP="00A14779"/>
    <w:p w14:paraId="4C2CDF2B" w14:textId="77777777" w:rsidR="002118A1" w:rsidRPr="00C8303B" w:rsidRDefault="006F4F4D" w:rsidP="00A14779">
      <w:pPr>
        <w:rPr>
          <w:rFonts w:asciiTheme="minorHAnsi" w:hAnsiTheme="minorHAnsi" w:cstheme="minorHAnsi"/>
        </w:rPr>
      </w:pPr>
      <w:r>
        <w:rPr>
          <w:rFonts w:asciiTheme="minorHAnsi" w:hAnsiTheme="minorHAnsi" w:cstheme="minorHAnsi"/>
        </w:rPr>
        <w:t>The arrows are to indicate which direction the operators are operating.  It’s kind of obvious right now, but in a second….so let’s take the derivative of our prospective density:</w:t>
      </w:r>
    </w:p>
    <w:p w14:paraId="707A5C65" w14:textId="77777777" w:rsidR="002118A1" w:rsidRDefault="002118A1" w:rsidP="00A14779">
      <w:pPr>
        <w:rPr>
          <w:rFonts w:ascii="Calibri" w:hAnsi="Calibri" w:cs="Calibri"/>
        </w:rPr>
      </w:pPr>
    </w:p>
    <w:p w14:paraId="21377E7D" w14:textId="77777777" w:rsidR="002118A1" w:rsidRPr="00467775" w:rsidRDefault="00045309" w:rsidP="00A14779">
      <w:pPr>
        <w:rPr>
          <w:rFonts w:asciiTheme="minorHAnsi" w:hAnsiTheme="minorHAnsi" w:cstheme="minorHAnsi"/>
        </w:rPr>
      </w:pPr>
      <w:r w:rsidRPr="006F4F4D">
        <w:rPr>
          <w:rFonts w:asciiTheme="minorHAnsi" w:hAnsiTheme="minorHAnsi" w:cstheme="minorHAnsi"/>
          <w:position w:val="-140"/>
        </w:rPr>
        <w:object w:dxaOrig="9340" w:dyaOrig="2920" w14:anchorId="47D7DD18">
          <v:shape id="_x0000_i1064" type="#_x0000_t75" style="width:466.9pt;height:145.65pt" o:ole="">
            <v:imagedata r:id="rId82" o:title=""/>
          </v:shape>
          <o:OLEObject Type="Embed" ProgID="Equation.DSMT4" ShapeID="_x0000_i1064" DrawAspect="Content" ObjectID="_1827405760" r:id="rId83"/>
        </w:object>
      </w:r>
    </w:p>
    <w:p w14:paraId="68FC352F" w14:textId="77777777" w:rsidR="00467775" w:rsidRDefault="00467775" w:rsidP="00A14779">
      <w:pPr>
        <w:rPr>
          <w:rFonts w:asciiTheme="minorHAnsi" w:hAnsiTheme="minorHAnsi" w:cstheme="minorHAnsi"/>
        </w:rPr>
      </w:pPr>
    </w:p>
    <w:p w14:paraId="2E91399F" w14:textId="77777777" w:rsidR="002118A1" w:rsidRDefault="006F4F4D" w:rsidP="00A14779">
      <w:pPr>
        <w:rPr>
          <w:rFonts w:asciiTheme="minorHAnsi" w:hAnsiTheme="minorHAnsi" w:cstheme="minorHAnsi"/>
        </w:rPr>
      </w:pPr>
      <w:r>
        <w:rPr>
          <w:rFonts w:asciiTheme="minorHAnsi" w:hAnsiTheme="minorHAnsi" w:cstheme="minorHAnsi"/>
        </w:rPr>
        <w:t xml:space="preserve">Note we are able to take the arrows off of </w:t>
      </w:r>
      <w:r>
        <w:rPr>
          <w:rFonts w:ascii="Calibri" w:hAnsi="Calibri" w:cs="Calibri"/>
        </w:rPr>
        <w:t>α</w:t>
      </w:r>
      <w:r>
        <w:rPr>
          <w:rFonts w:asciiTheme="minorHAnsi" w:hAnsiTheme="minorHAnsi" w:cstheme="minorHAnsi"/>
        </w:rPr>
        <w:t xml:space="preserve"> because its Hermiticity allows it to act in any direction.  </w:t>
      </w:r>
      <w:r w:rsidR="00F4026B">
        <w:rPr>
          <w:rFonts w:asciiTheme="minorHAnsi" w:hAnsiTheme="minorHAnsi" w:cstheme="minorHAnsi"/>
        </w:rPr>
        <w:t>Comparing with the continuity equation, we see that we have:</w:t>
      </w:r>
    </w:p>
    <w:p w14:paraId="145C51AC" w14:textId="77777777" w:rsidR="00F4026B" w:rsidRDefault="00F4026B" w:rsidP="00A14779">
      <w:pPr>
        <w:rPr>
          <w:rFonts w:asciiTheme="minorHAnsi" w:hAnsiTheme="minorHAnsi" w:cstheme="minorHAnsi"/>
        </w:rPr>
      </w:pPr>
    </w:p>
    <w:p w14:paraId="34B5DCD9" w14:textId="77777777" w:rsidR="00F4026B" w:rsidRDefault="00045309" w:rsidP="00A14779">
      <w:pPr>
        <w:rPr>
          <w:rFonts w:asciiTheme="minorHAnsi" w:hAnsiTheme="minorHAnsi" w:cstheme="minorHAnsi"/>
        </w:rPr>
      </w:pPr>
      <w:r w:rsidRPr="00F4026B">
        <w:rPr>
          <w:rFonts w:asciiTheme="minorHAnsi" w:hAnsiTheme="minorHAnsi" w:cstheme="minorHAnsi"/>
          <w:position w:val="-34"/>
        </w:rPr>
        <w:object w:dxaOrig="2659" w:dyaOrig="800" w14:anchorId="3F49C91F">
          <v:shape id="_x0000_i1065" type="#_x0000_t75" style="width:133.1pt;height:40.35pt" o:ole="" filled="t" fillcolor="#cfc">
            <v:imagedata r:id="rId84" o:title=""/>
          </v:shape>
          <o:OLEObject Type="Embed" ProgID="Equation.DSMT4" ShapeID="_x0000_i1065" DrawAspect="Content" ObjectID="_1827405761" r:id="rId85"/>
        </w:object>
      </w:r>
    </w:p>
    <w:p w14:paraId="3FE62E80" w14:textId="77777777" w:rsidR="00467775" w:rsidRDefault="00467775" w:rsidP="00A14779">
      <w:pPr>
        <w:rPr>
          <w:rFonts w:asciiTheme="minorHAnsi" w:hAnsiTheme="minorHAnsi" w:cstheme="minorHAnsi"/>
        </w:rPr>
      </w:pPr>
    </w:p>
    <w:p w14:paraId="7C92AAC8" w14:textId="77777777" w:rsidR="009963A3" w:rsidRDefault="009963A3" w:rsidP="00A14779">
      <w:pPr>
        <w:rPr>
          <w:rFonts w:asciiTheme="minorHAnsi" w:hAnsiTheme="minorHAnsi" w:cstheme="minorHAnsi"/>
        </w:rPr>
      </w:pPr>
      <w:r>
        <w:rPr>
          <w:rFonts w:asciiTheme="minorHAnsi" w:hAnsiTheme="minorHAnsi" w:cstheme="minorHAnsi"/>
        </w:rPr>
        <w:t>which is definitely unintuitive apropos the current density</w:t>
      </w:r>
      <w:r w:rsidR="00DA768E">
        <w:rPr>
          <w:rFonts w:asciiTheme="minorHAnsi" w:hAnsiTheme="minorHAnsi" w:cstheme="minorHAnsi"/>
        </w:rPr>
        <w:t xml:space="preserve">, but the important thing is that we have a continuity equation with a </w:t>
      </w:r>
      <w:r w:rsidR="00DA768E">
        <w:rPr>
          <w:rFonts w:ascii="Calibri" w:hAnsi="Calibri" w:cs="Calibri"/>
        </w:rPr>
        <w:t>ρ</w:t>
      </w:r>
      <w:r w:rsidR="00DA768E">
        <w:rPr>
          <w:rFonts w:asciiTheme="minorHAnsi" w:hAnsiTheme="minorHAnsi" w:cstheme="minorHAnsi"/>
        </w:rPr>
        <w:t xml:space="preserve"> which we can interpret as a probability density</w:t>
      </w:r>
      <w:r>
        <w:rPr>
          <w:rFonts w:asciiTheme="minorHAnsi" w:hAnsiTheme="minorHAnsi" w:cstheme="minorHAnsi"/>
        </w:rPr>
        <w:t xml:space="preserve">.  </w:t>
      </w:r>
      <w:r w:rsidR="006F4F4D">
        <w:rPr>
          <w:rFonts w:asciiTheme="minorHAnsi" w:hAnsiTheme="minorHAnsi" w:cstheme="minorHAnsi"/>
        </w:rPr>
        <w:t xml:space="preserve">We can put this in terms the </w:t>
      </w:r>
      <w:r w:rsidR="006F4F4D">
        <w:rPr>
          <w:rFonts w:ascii="Calibri" w:hAnsi="Calibri" w:cs="Calibri"/>
        </w:rPr>
        <w:t>γ</w:t>
      </w:r>
      <w:r w:rsidR="006F4F4D">
        <w:rPr>
          <w:rFonts w:asciiTheme="minorHAnsi" w:hAnsiTheme="minorHAnsi" w:cstheme="minorHAnsi"/>
        </w:rPr>
        <w:t xml:space="preserve"> matrices.  </w:t>
      </w:r>
    </w:p>
    <w:p w14:paraId="21AEA309" w14:textId="77777777" w:rsidR="006F4F4D" w:rsidRDefault="006F4F4D" w:rsidP="00A14779">
      <w:pPr>
        <w:rPr>
          <w:rFonts w:asciiTheme="minorHAnsi" w:hAnsiTheme="minorHAnsi" w:cstheme="minorHAnsi"/>
        </w:rPr>
      </w:pPr>
    </w:p>
    <w:p w14:paraId="43B144CB" w14:textId="77777777" w:rsidR="006F4F4D" w:rsidRDefault="0056351C" w:rsidP="00A14779">
      <w:r w:rsidRPr="00CB3287">
        <w:rPr>
          <w:position w:val="-34"/>
        </w:rPr>
        <w:object w:dxaOrig="3100" w:dyaOrig="800" w14:anchorId="0CB57737">
          <v:shape id="_x0000_i1066" type="#_x0000_t75" style="width:154.9pt;height:40.35pt" o:ole="">
            <v:imagedata r:id="rId86" o:title=""/>
          </v:shape>
          <o:OLEObject Type="Embed" ProgID="Equation.DSMT4" ShapeID="_x0000_i1066" DrawAspect="Content" ObjectID="_1827405762" r:id="rId87"/>
        </w:object>
      </w:r>
    </w:p>
    <w:p w14:paraId="02A90641" w14:textId="77777777" w:rsidR="006F4F4D" w:rsidRPr="006F4F4D" w:rsidRDefault="006F4F4D" w:rsidP="00A14779">
      <w:pPr>
        <w:rPr>
          <w:rFonts w:asciiTheme="minorHAnsi" w:hAnsiTheme="minorHAnsi" w:cstheme="minorHAnsi"/>
        </w:rPr>
      </w:pPr>
    </w:p>
    <w:p w14:paraId="29618B4F" w14:textId="77777777" w:rsidR="006F4F4D" w:rsidRDefault="006F4F4D" w:rsidP="00A14779">
      <w:pPr>
        <w:rPr>
          <w:rFonts w:asciiTheme="minorHAnsi" w:hAnsiTheme="minorHAnsi" w:cstheme="minorHAnsi"/>
        </w:rPr>
      </w:pPr>
      <w:r w:rsidRPr="006F4F4D">
        <w:rPr>
          <w:rFonts w:asciiTheme="minorHAnsi" w:hAnsiTheme="minorHAnsi" w:cstheme="minorHAnsi"/>
        </w:rPr>
        <w:t>Define</w:t>
      </w:r>
      <w:r>
        <w:rPr>
          <w:rFonts w:asciiTheme="minorHAnsi" w:hAnsiTheme="minorHAnsi" w:cstheme="minorHAnsi"/>
        </w:rPr>
        <w:t xml:space="preserve"> </w:t>
      </w:r>
      <w:r w:rsidR="00CE47F9">
        <w:rPr>
          <w:rFonts w:asciiTheme="minorHAnsi" w:hAnsiTheme="minorHAnsi" w:cstheme="minorHAnsi"/>
        </w:rPr>
        <w:t>the ‘Hermitian adjoint’ as:</w:t>
      </w:r>
    </w:p>
    <w:p w14:paraId="1E2A292D" w14:textId="77777777" w:rsidR="006F4F4D" w:rsidRDefault="006F4F4D" w:rsidP="00A14779">
      <w:pPr>
        <w:rPr>
          <w:rFonts w:asciiTheme="minorHAnsi" w:hAnsiTheme="minorHAnsi" w:cstheme="minorHAnsi"/>
        </w:rPr>
      </w:pPr>
    </w:p>
    <w:p w14:paraId="527A54CD" w14:textId="77777777" w:rsidR="006F4F4D" w:rsidRDefault="0056351C" w:rsidP="00A14779">
      <w:pPr>
        <w:rPr>
          <w:rFonts w:asciiTheme="minorHAnsi" w:hAnsiTheme="minorHAnsi" w:cstheme="minorHAnsi"/>
        </w:rPr>
      </w:pPr>
      <w:r w:rsidRPr="00CE47F9">
        <w:rPr>
          <w:rFonts w:asciiTheme="minorHAnsi" w:hAnsiTheme="minorHAnsi" w:cstheme="minorHAnsi"/>
          <w:position w:val="-14"/>
        </w:rPr>
        <w:object w:dxaOrig="2079" w:dyaOrig="440" w14:anchorId="28AB415D">
          <v:shape id="_x0000_i1067" type="#_x0000_t75" style="width:103.65pt;height:22.35pt" o:ole="">
            <v:imagedata r:id="rId88" o:title=""/>
          </v:shape>
          <o:OLEObject Type="Embed" ProgID="Equation.DSMT4" ShapeID="_x0000_i1067" DrawAspect="Content" ObjectID="_1827405763" r:id="rId89"/>
        </w:object>
      </w:r>
      <w:r w:rsidR="00CE47F9">
        <w:rPr>
          <w:rFonts w:asciiTheme="minorHAnsi" w:hAnsiTheme="minorHAnsi" w:cstheme="minorHAnsi"/>
        </w:rPr>
        <w:t>,</w:t>
      </w:r>
    </w:p>
    <w:p w14:paraId="3A1411D1" w14:textId="77777777" w:rsidR="00CE47F9" w:rsidRDefault="00CE47F9" w:rsidP="00A14779">
      <w:pPr>
        <w:rPr>
          <w:rFonts w:asciiTheme="minorHAnsi" w:hAnsiTheme="minorHAnsi" w:cstheme="minorHAnsi"/>
        </w:rPr>
      </w:pPr>
    </w:p>
    <w:p w14:paraId="2EFC547F" w14:textId="77777777" w:rsidR="00CE47F9" w:rsidRDefault="00CE47F9" w:rsidP="00A14779">
      <w:pPr>
        <w:rPr>
          <w:rFonts w:asciiTheme="minorHAnsi" w:hAnsiTheme="minorHAnsi" w:cstheme="minorHAnsi"/>
        </w:rPr>
      </w:pPr>
      <w:r>
        <w:rPr>
          <w:rFonts w:asciiTheme="minorHAnsi" w:hAnsiTheme="minorHAnsi" w:cstheme="minorHAnsi"/>
        </w:rPr>
        <w:t>and we can say:</w:t>
      </w:r>
    </w:p>
    <w:p w14:paraId="21425040" w14:textId="77777777" w:rsidR="00CE47F9" w:rsidRDefault="00CE47F9" w:rsidP="00A14779">
      <w:pPr>
        <w:rPr>
          <w:rFonts w:asciiTheme="minorHAnsi" w:hAnsiTheme="minorHAnsi" w:cstheme="minorHAnsi"/>
        </w:rPr>
      </w:pPr>
    </w:p>
    <w:p w14:paraId="080D5F00" w14:textId="77777777" w:rsidR="00CE47F9" w:rsidRDefault="0056351C" w:rsidP="00A14779">
      <w:r w:rsidRPr="00CE47F9">
        <w:rPr>
          <w:position w:val="-38"/>
        </w:rPr>
        <w:object w:dxaOrig="2880" w:dyaOrig="880" w14:anchorId="4CF75218">
          <v:shape id="_x0000_i1068" type="#_x0000_t75" style="width:2in;height:43.65pt" o:ole="">
            <v:imagedata r:id="rId90" o:title=""/>
          </v:shape>
          <o:OLEObject Type="Embed" ProgID="Equation.DSMT4" ShapeID="_x0000_i1068" DrawAspect="Content" ObjectID="_1827405764" r:id="rId91"/>
        </w:object>
      </w:r>
    </w:p>
    <w:p w14:paraId="04023BE0" w14:textId="77777777" w:rsidR="00CE47F9" w:rsidRPr="00CE47F9" w:rsidRDefault="00CE47F9" w:rsidP="00A14779">
      <w:pPr>
        <w:rPr>
          <w:rFonts w:asciiTheme="minorHAnsi" w:hAnsiTheme="minorHAnsi" w:cstheme="minorHAnsi"/>
        </w:rPr>
      </w:pPr>
    </w:p>
    <w:p w14:paraId="64BFAEAE" w14:textId="77777777" w:rsidR="00CE47F9" w:rsidRDefault="00CE47F9" w:rsidP="00A14779">
      <w:pPr>
        <w:rPr>
          <w:rFonts w:asciiTheme="minorHAnsi" w:hAnsiTheme="minorHAnsi" w:cstheme="minorHAnsi"/>
        </w:rPr>
      </w:pPr>
      <w:r>
        <w:rPr>
          <w:rFonts w:asciiTheme="minorHAnsi" w:hAnsiTheme="minorHAnsi" w:cstheme="minorHAnsi"/>
        </w:rPr>
        <w:lastRenderedPageBreak/>
        <w:t>and in general we can define a 4-current:</w:t>
      </w:r>
    </w:p>
    <w:p w14:paraId="289D2CCB" w14:textId="77777777" w:rsidR="00CE47F9" w:rsidRDefault="00CE47F9" w:rsidP="00A14779">
      <w:pPr>
        <w:rPr>
          <w:rFonts w:asciiTheme="minorHAnsi" w:hAnsiTheme="minorHAnsi" w:cstheme="minorHAnsi"/>
        </w:rPr>
      </w:pPr>
    </w:p>
    <w:p w14:paraId="30CC2A95" w14:textId="77777777" w:rsidR="00CE47F9" w:rsidRDefault="003F60DD" w:rsidP="00A14779">
      <w:pPr>
        <w:rPr>
          <w:rFonts w:asciiTheme="minorHAnsi" w:hAnsiTheme="minorHAnsi" w:cstheme="minorHAnsi"/>
        </w:rPr>
      </w:pPr>
      <w:r w:rsidRPr="00CE47F9">
        <w:rPr>
          <w:rFonts w:asciiTheme="minorHAnsi" w:hAnsiTheme="minorHAnsi" w:cstheme="minorHAnsi"/>
          <w:position w:val="-14"/>
        </w:rPr>
        <w:object w:dxaOrig="3080" w:dyaOrig="440" w14:anchorId="47153D3B">
          <v:shape id="_x0000_i1069" type="#_x0000_t75" style="width:154.35pt;height:22.35pt" o:ole="" filled="t" fillcolor="#cfc">
            <v:imagedata r:id="rId92" o:title=""/>
          </v:shape>
          <o:OLEObject Type="Embed" ProgID="Equation.DSMT4" ShapeID="_x0000_i1069" DrawAspect="Content" ObjectID="_1827405765" r:id="rId93"/>
        </w:object>
      </w:r>
      <w:r w:rsidR="00CE47F9">
        <w:rPr>
          <w:rFonts w:asciiTheme="minorHAnsi" w:hAnsiTheme="minorHAnsi" w:cstheme="minorHAnsi"/>
        </w:rPr>
        <w:t xml:space="preserve"> </w:t>
      </w:r>
    </w:p>
    <w:p w14:paraId="238A70DE" w14:textId="77777777" w:rsidR="00CE47F9" w:rsidRDefault="00CE47F9" w:rsidP="00A14779">
      <w:pPr>
        <w:rPr>
          <w:rFonts w:asciiTheme="minorHAnsi" w:hAnsiTheme="minorHAnsi" w:cstheme="minorHAnsi"/>
        </w:rPr>
      </w:pPr>
    </w:p>
    <w:p w14:paraId="1118CD38" w14:textId="77777777" w:rsidR="00CE47F9" w:rsidRDefault="00CE47F9" w:rsidP="00A14779">
      <w:pPr>
        <w:rPr>
          <w:rFonts w:asciiTheme="minorHAnsi" w:hAnsiTheme="minorHAnsi" w:cstheme="minorHAnsi"/>
        </w:rPr>
      </w:pPr>
      <w:r>
        <w:rPr>
          <w:rFonts w:asciiTheme="minorHAnsi" w:hAnsiTheme="minorHAnsi" w:cstheme="minorHAnsi"/>
        </w:rPr>
        <w:t>in terms of which the continuity equation takes a covariant form:</w:t>
      </w:r>
    </w:p>
    <w:p w14:paraId="7F858547" w14:textId="77777777" w:rsidR="00CE47F9" w:rsidRDefault="00CE47F9" w:rsidP="00A14779">
      <w:pPr>
        <w:rPr>
          <w:rFonts w:asciiTheme="minorHAnsi" w:hAnsiTheme="minorHAnsi" w:cstheme="minorHAnsi"/>
        </w:rPr>
      </w:pPr>
    </w:p>
    <w:p w14:paraId="4056EDE1" w14:textId="77777777" w:rsidR="00CE47F9" w:rsidRDefault="00045309" w:rsidP="00A14779">
      <w:pPr>
        <w:rPr>
          <w:rFonts w:asciiTheme="minorHAnsi" w:hAnsiTheme="minorHAnsi" w:cstheme="minorHAnsi"/>
        </w:rPr>
      </w:pPr>
      <w:r w:rsidRPr="00CE47F9">
        <w:rPr>
          <w:rFonts w:asciiTheme="minorHAnsi" w:hAnsiTheme="minorHAnsi" w:cstheme="minorHAnsi"/>
          <w:position w:val="-14"/>
        </w:rPr>
        <w:object w:dxaOrig="1359" w:dyaOrig="400" w14:anchorId="14DAEA76">
          <v:shape id="_x0000_i1070" type="#_x0000_t75" style="width:67.1pt;height:19.65pt" o:ole="" filled="t" fillcolor="#cfc">
            <v:imagedata r:id="rId94" o:title=""/>
          </v:shape>
          <o:OLEObject Type="Embed" ProgID="Equation.DSMT4" ShapeID="_x0000_i1070" DrawAspect="Content" ObjectID="_1827405766" r:id="rId95"/>
        </w:object>
      </w:r>
    </w:p>
    <w:p w14:paraId="61F09898" w14:textId="77777777" w:rsidR="009963A3" w:rsidRDefault="009963A3" w:rsidP="00A14779">
      <w:pPr>
        <w:rPr>
          <w:rFonts w:asciiTheme="minorHAnsi" w:hAnsiTheme="minorHAnsi" w:cstheme="minorHAnsi"/>
        </w:rPr>
      </w:pPr>
    </w:p>
    <w:p w14:paraId="661AE079" w14:textId="77777777" w:rsidR="00F56031" w:rsidRPr="00F56031" w:rsidRDefault="00F56031" w:rsidP="00A14779">
      <w:pPr>
        <w:rPr>
          <w:rFonts w:asciiTheme="minorHAnsi" w:hAnsiTheme="minorHAnsi" w:cstheme="minorHAnsi"/>
        </w:rPr>
      </w:pPr>
      <w:r>
        <w:rPr>
          <w:rFonts w:asciiTheme="minorHAnsi" w:hAnsiTheme="minorHAnsi" w:cstheme="minorHAnsi"/>
        </w:rPr>
        <w:t xml:space="preserve">This really will be relativistically covariant, and the Dirac equation too, as long as </w:t>
      </w:r>
      <w:r>
        <w:rPr>
          <w:rFonts w:ascii="Calibri" w:hAnsi="Calibri" w:cs="Calibri"/>
        </w:rPr>
        <w:t>γ</w:t>
      </w:r>
      <w:r>
        <w:rPr>
          <w:rFonts w:ascii="Calibri" w:hAnsi="Calibri" w:cs="Calibri"/>
          <w:vertAlign w:val="superscript"/>
        </w:rPr>
        <w:t>μ</w:t>
      </w:r>
      <w:r>
        <w:rPr>
          <w:rFonts w:asciiTheme="minorHAnsi" w:hAnsiTheme="minorHAnsi" w:cstheme="minorHAnsi"/>
        </w:rPr>
        <w:t xml:space="preserve"> transforms as a tensor under a Lorentz transformation.  We’ll investigate this stuff next file.</w:t>
      </w:r>
    </w:p>
    <w:p w14:paraId="30227952" w14:textId="77777777" w:rsidR="00F56031" w:rsidRPr="00CE47F9" w:rsidRDefault="00F56031" w:rsidP="00A14779">
      <w:pPr>
        <w:rPr>
          <w:rFonts w:asciiTheme="minorHAnsi" w:hAnsiTheme="minorHAnsi" w:cstheme="minorHAnsi"/>
        </w:rPr>
      </w:pPr>
    </w:p>
    <w:p w14:paraId="5A4A9692" w14:textId="362863A8" w:rsidR="00105B6A" w:rsidRPr="00325ACD" w:rsidRDefault="00105B6A" w:rsidP="0060062F">
      <w:pPr>
        <w:rPr>
          <w:rFonts w:ascii="Calibri" w:hAnsi="Calibri" w:cs="Calibri"/>
        </w:rPr>
      </w:pPr>
      <w:r>
        <w:rPr>
          <w:rFonts w:ascii="Calibri" w:hAnsi="Calibri" w:cs="Calibri"/>
        </w:rPr>
        <w:t xml:space="preserve"> </w:t>
      </w:r>
    </w:p>
    <w:sectPr w:rsidR="00105B6A" w:rsidRPr="00325A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79"/>
    <w:rsid w:val="00003A50"/>
    <w:rsid w:val="000107C7"/>
    <w:rsid w:val="00016D2E"/>
    <w:rsid w:val="000225BE"/>
    <w:rsid w:val="00027DC1"/>
    <w:rsid w:val="000313B5"/>
    <w:rsid w:val="000362E1"/>
    <w:rsid w:val="00045309"/>
    <w:rsid w:val="00051596"/>
    <w:rsid w:val="00065A49"/>
    <w:rsid w:val="000750F3"/>
    <w:rsid w:val="000864CC"/>
    <w:rsid w:val="000A7533"/>
    <w:rsid w:val="000C0331"/>
    <w:rsid w:val="000D34A5"/>
    <w:rsid w:val="000E24C8"/>
    <w:rsid w:val="000E40B6"/>
    <w:rsid w:val="00101C25"/>
    <w:rsid w:val="00101CE7"/>
    <w:rsid w:val="00105B6A"/>
    <w:rsid w:val="00113C6C"/>
    <w:rsid w:val="001144C9"/>
    <w:rsid w:val="00114644"/>
    <w:rsid w:val="00116130"/>
    <w:rsid w:val="001251FA"/>
    <w:rsid w:val="0013669A"/>
    <w:rsid w:val="00150398"/>
    <w:rsid w:val="001750C4"/>
    <w:rsid w:val="00183576"/>
    <w:rsid w:val="00184660"/>
    <w:rsid w:val="001A2DE4"/>
    <w:rsid w:val="001B02E3"/>
    <w:rsid w:val="002118A1"/>
    <w:rsid w:val="0024220B"/>
    <w:rsid w:val="0025170E"/>
    <w:rsid w:val="00261660"/>
    <w:rsid w:val="00265C4B"/>
    <w:rsid w:val="00285712"/>
    <w:rsid w:val="002A4B84"/>
    <w:rsid w:val="002B302E"/>
    <w:rsid w:val="002B30BE"/>
    <w:rsid w:val="002B7D3A"/>
    <w:rsid w:val="002C6ACF"/>
    <w:rsid w:val="002D39A8"/>
    <w:rsid w:val="002D6750"/>
    <w:rsid w:val="002D6978"/>
    <w:rsid w:val="002E41EC"/>
    <w:rsid w:val="003104E3"/>
    <w:rsid w:val="003124C4"/>
    <w:rsid w:val="00313EBD"/>
    <w:rsid w:val="00325ACD"/>
    <w:rsid w:val="00336180"/>
    <w:rsid w:val="0034203E"/>
    <w:rsid w:val="0035204A"/>
    <w:rsid w:val="003746A5"/>
    <w:rsid w:val="0038243C"/>
    <w:rsid w:val="003B40D5"/>
    <w:rsid w:val="003B4AD7"/>
    <w:rsid w:val="003B5A46"/>
    <w:rsid w:val="003C43DB"/>
    <w:rsid w:val="003C4D99"/>
    <w:rsid w:val="003E4F3D"/>
    <w:rsid w:val="003F60DD"/>
    <w:rsid w:val="003F7BD2"/>
    <w:rsid w:val="00412825"/>
    <w:rsid w:val="00413F3C"/>
    <w:rsid w:val="00433F44"/>
    <w:rsid w:val="00447475"/>
    <w:rsid w:val="00447D87"/>
    <w:rsid w:val="00452FAB"/>
    <w:rsid w:val="00454B39"/>
    <w:rsid w:val="0045775C"/>
    <w:rsid w:val="00467775"/>
    <w:rsid w:val="00475B59"/>
    <w:rsid w:val="00477C62"/>
    <w:rsid w:val="00486C1C"/>
    <w:rsid w:val="004901AE"/>
    <w:rsid w:val="00491D61"/>
    <w:rsid w:val="0049447A"/>
    <w:rsid w:val="004A0455"/>
    <w:rsid w:val="004B45A1"/>
    <w:rsid w:val="004C0059"/>
    <w:rsid w:val="004C379F"/>
    <w:rsid w:val="004C796A"/>
    <w:rsid w:val="004D3711"/>
    <w:rsid w:val="004D4B09"/>
    <w:rsid w:val="004D74F4"/>
    <w:rsid w:val="004D7B43"/>
    <w:rsid w:val="004E1F74"/>
    <w:rsid w:val="004E591B"/>
    <w:rsid w:val="004F72B7"/>
    <w:rsid w:val="005056F5"/>
    <w:rsid w:val="005173BE"/>
    <w:rsid w:val="005275D3"/>
    <w:rsid w:val="005359FE"/>
    <w:rsid w:val="0053778D"/>
    <w:rsid w:val="00560140"/>
    <w:rsid w:val="0056351C"/>
    <w:rsid w:val="00593685"/>
    <w:rsid w:val="005B4AA9"/>
    <w:rsid w:val="005C6CFE"/>
    <w:rsid w:val="005D66CC"/>
    <w:rsid w:val="0060062F"/>
    <w:rsid w:val="00616E40"/>
    <w:rsid w:val="00620133"/>
    <w:rsid w:val="00630B36"/>
    <w:rsid w:val="00634DE5"/>
    <w:rsid w:val="00667721"/>
    <w:rsid w:val="00675EF2"/>
    <w:rsid w:val="006763D6"/>
    <w:rsid w:val="006807FA"/>
    <w:rsid w:val="006B4823"/>
    <w:rsid w:val="006D5352"/>
    <w:rsid w:val="006D5A0F"/>
    <w:rsid w:val="006E7A17"/>
    <w:rsid w:val="006F4F4D"/>
    <w:rsid w:val="006F72A6"/>
    <w:rsid w:val="00704684"/>
    <w:rsid w:val="0071022F"/>
    <w:rsid w:val="007464E9"/>
    <w:rsid w:val="00776399"/>
    <w:rsid w:val="00785EB8"/>
    <w:rsid w:val="007E5233"/>
    <w:rsid w:val="007F69E1"/>
    <w:rsid w:val="00820C93"/>
    <w:rsid w:val="0083073B"/>
    <w:rsid w:val="0084251C"/>
    <w:rsid w:val="00846D6E"/>
    <w:rsid w:val="00864A90"/>
    <w:rsid w:val="00893EAA"/>
    <w:rsid w:val="008C5C2F"/>
    <w:rsid w:val="008C72AE"/>
    <w:rsid w:val="008D195B"/>
    <w:rsid w:val="008D7A44"/>
    <w:rsid w:val="00901CB8"/>
    <w:rsid w:val="00913A17"/>
    <w:rsid w:val="009176EF"/>
    <w:rsid w:val="00920E9D"/>
    <w:rsid w:val="00947730"/>
    <w:rsid w:val="009712A4"/>
    <w:rsid w:val="00985117"/>
    <w:rsid w:val="009902EC"/>
    <w:rsid w:val="009963A3"/>
    <w:rsid w:val="009A23A7"/>
    <w:rsid w:val="009A5718"/>
    <w:rsid w:val="009B3498"/>
    <w:rsid w:val="009B5AC3"/>
    <w:rsid w:val="009F16C8"/>
    <w:rsid w:val="00A13095"/>
    <w:rsid w:val="00A14779"/>
    <w:rsid w:val="00A237AA"/>
    <w:rsid w:val="00A40C0D"/>
    <w:rsid w:val="00A41B96"/>
    <w:rsid w:val="00A64521"/>
    <w:rsid w:val="00A87EBC"/>
    <w:rsid w:val="00A93812"/>
    <w:rsid w:val="00AF62E1"/>
    <w:rsid w:val="00B01AED"/>
    <w:rsid w:val="00B03DFA"/>
    <w:rsid w:val="00B139C7"/>
    <w:rsid w:val="00B205FE"/>
    <w:rsid w:val="00B2748D"/>
    <w:rsid w:val="00B54C41"/>
    <w:rsid w:val="00B56659"/>
    <w:rsid w:val="00B71456"/>
    <w:rsid w:val="00B961E5"/>
    <w:rsid w:val="00BA5B34"/>
    <w:rsid w:val="00BA646A"/>
    <w:rsid w:val="00BA7AF3"/>
    <w:rsid w:val="00BB2417"/>
    <w:rsid w:val="00BB4C5A"/>
    <w:rsid w:val="00BC53FE"/>
    <w:rsid w:val="00BC5BF2"/>
    <w:rsid w:val="00BC6779"/>
    <w:rsid w:val="00BD5246"/>
    <w:rsid w:val="00BE19AC"/>
    <w:rsid w:val="00BE27AC"/>
    <w:rsid w:val="00BE3D0D"/>
    <w:rsid w:val="00BF0816"/>
    <w:rsid w:val="00BF4FFB"/>
    <w:rsid w:val="00BF5298"/>
    <w:rsid w:val="00C06D4D"/>
    <w:rsid w:val="00C07EC6"/>
    <w:rsid w:val="00C247E1"/>
    <w:rsid w:val="00C439BB"/>
    <w:rsid w:val="00C45554"/>
    <w:rsid w:val="00C566CA"/>
    <w:rsid w:val="00C60F4E"/>
    <w:rsid w:val="00C8303B"/>
    <w:rsid w:val="00C85DCC"/>
    <w:rsid w:val="00C96707"/>
    <w:rsid w:val="00CA2E3C"/>
    <w:rsid w:val="00CA437C"/>
    <w:rsid w:val="00CB0967"/>
    <w:rsid w:val="00CC052D"/>
    <w:rsid w:val="00CE26E0"/>
    <w:rsid w:val="00CE47F9"/>
    <w:rsid w:val="00CE5BBF"/>
    <w:rsid w:val="00CE695B"/>
    <w:rsid w:val="00CF08A7"/>
    <w:rsid w:val="00CF1FCF"/>
    <w:rsid w:val="00CF3B42"/>
    <w:rsid w:val="00D01544"/>
    <w:rsid w:val="00D10034"/>
    <w:rsid w:val="00D1436E"/>
    <w:rsid w:val="00D53387"/>
    <w:rsid w:val="00D637C7"/>
    <w:rsid w:val="00D850B5"/>
    <w:rsid w:val="00D9209C"/>
    <w:rsid w:val="00D94AD0"/>
    <w:rsid w:val="00D97254"/>
    <w:rsid w:val="00DA768E"/>
    <w:rsid w:val="00DB0EC6"/>
    <w:rsid w:val="00DB5EAF"/>
    <w:rsid w:val="00DC2C07"/>
    <w:rsid w:val="00DD4E9F"/>
    <w:rsid w:val="00DF282B"/>
    <w:rsid w:val="00DF716E"/>
    <w:rsid w:val="00E1445A"/>
    <w:rsid w:val="00E36887"/>
    <w:rsid w:val="00E57603"/>
    <w:rsid w:val="00E57FC2"/>
    <w:rsid w:val="00E94239"/>
    <w:rsid w:val="00E97DE5"/>
    <w:rsid w:val="00EC139A"/>
    <w:rsid w:val="00ED3C90"/>
    <w:rsid w:val="00EE3D38"/>
    <w:rsid w:val="00F173D7"/>
    <w:rsid w:val="00F203DD"/>
    <w:rsid w:val="00F22DFB"/>
    <w:rsid w:val="00F25568"/>
    <w:rsid w:val="00F323A3"/>
    <w:rsid w:val="00F36E85"/>
    <w:rsid w:val="00F4026B"/>
    <w:rsid w:val="00F56031"/>
    <w:rsid w:val="00F6551E"/>
    <w:rsid w:val="00FA5949"/>
    <w:rsid w:val="00FB42D1"/>
    <w:rsid w:val="00FC602D"/>
    <w:rsid w:val="00FE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953105"/>
  <w15:chartTrackingRefBased/>
  <w15:docId w15:val="{7F969DB5-4488-4AD7-8A5D-FE6BFA8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5C4B"/>
    <w:rPr>
      <w:rFonts w:ascii="Segoe UI" w:hAnsi="Segoe UI" w:cs="Segoe UI"/>
      <w:sz w:val="18"/>
      <w:szCs w:val="18"/>
    </w:rPr>
  </w:style>
  <w:style w:type="character" w:customStyle="1" w:styleId="BalloonTextChar">
    <w:name w:val="Balloon Text Char"/>
    <w:basedOn w:val="DefaultParagraphFont"/>
    <w:link w:val="BalloonText"/>
    <w:rsid w:val="00265C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3153</TotalTime>
  <Pages>10</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49</cp:revision>
  <dcterms:created xsi:type="dcterms:W3CDTF">2020-01-19T02:51:00Z</dcterms:created>
  <dcterms:modified xsi:type="dcterms:W3CDTF">2025-12-16T20:54:00Z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